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0A0" w:firstRow="1" w:lastRow="0" w:firstColumn="1" w:lastColumn="0" w:noHBand="0" w:noVBand="0"/>
      </w:tblPr>
      <w:tblGrid>
        <w:gridCol w:w="2802"/>
        <w:gridCol w:w="7229"/>
      </w:tblGrid>
      <w:tr w:rsidR="006C6E71" w:rsidRPr="006C6E71" w:rsidTr="00F112D8">
        <w:tc>
          <w:tcPr>
            <w:tcW w:w="2802" w:type="dxa"/>
          </w:tcPr>
          <w:p w:rsidR="006C6E71" w:rsidRPr="006C6E71" w:rsidRDefault="006C6E71" w:rsidP="006C6E71">
            <w:pPr>
              <w:tabs>
                <w:tab w:val="left" w:pos="3544"/>
              </w:tabs>
              <w:spacing w:after="0" w:line="240" w:lineRule="auto"/>
              <w:rPr>
                <w:rFonts w:ascii="Times New Roman" w:eastAsia="MS Mincho" w:hAnsi="Times New Roman" w:cs="Times New Roman"/>
                <w:b/>
                <w:bCs/>
                <w:sz w:val="28"/>
                <w:szCs w:val="32"/>
                <w:lang w:eastAsia="ru-RU"/>
              </w:rPr>
            </w:pPr>
            <w:r>
              <w:rPr>
                <w:rFonts w:ascii="Times New Roman" w:eastAsia="Times New Roman" w:hAnsi="Times New Roman" w:cs="Times New Roman"/>
                <w:b/>
                <w:noProof/>
                <w:color w:val="000000"/>
                <w:spacing w:val="-4"/>
                <w:w w:val="130"/>
                <w:sz w:val="40"/>
                <w:szCs w:val="40"/>
                <w:lang w:eastAsia="ru-RU"/>
              </w:rPr>
              <w:drawing>
                <wp:inline distT="0" distB="0" distL="0" distR="0">
                  <wp:extent cx="1228090" cy="11188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090" cy="1118870"/>
                          </a:xfrm>
                          <a:prstGeom prst="rect">
                            <a:avLst/>
                          </a:prstGeom>
                          <a:noFill/>
                          <a:ln>
                            <a:noFill/>
                          </a:ln>
                        </pic:spPr>
                      </pic:pic>
                    </a:graphicData>
                  </a:graphic>
                </wp:inline>
              </w:drawing>
            </w:r>
          </w:p>
        </w:tc>
        <w:tc>
          <w:tcPr>
            <w:tcW w:w="7229" w:type="dxa"/>
          </w:tcPr>
          <w:p w:rsidR="006C6E71" w:rsidRPr="006C6E71" w:rsidRDefault="006C6E71" w:rsidP="006C6E71">
            <w:pPr>
              <w:tabs>
                <w:tab w:val="left" w:pos="3544"/>
              </w:tabs>
              <w:spacing w:after="0" w:line="240" w:lineRule="auto"/>
              <w:jc w:val="center"/>
              <w:rPr>
                <w:rFonts w:ascii="Times New Roman" w:eastAsia="MS Mincho" w:hAnsi="Times New Roman" w:cs="Times New Roman"/>
                <w:b/>
                <w:bCs/>
                <w:lang w:eastAsia="ru-RU"/>
              </w:rPr>
            </w:pPr>
            <w:r w:rsidRPr="006C6E71">
              <w:rPr>
                <w:rFonts w:ascii="Times New Roman" w:eastAsia="MS Mincho" w:hAnsi="Times New Roman" w:cs="Times New Roman"/>
                <w:b/>
                <w:bCs/>
                <w:lang w:eastAsia="ru-RU"/>
              </w:rPr>
              <w:t xml:space="preserve">МИНИСТЕРСТВО ОБЩЕГО И ПРОФЕССИОНАЛЬНОГО </w:t>
            </w:r>
          </w:p>
          <w:p w:rsidR="006C6E71" w:rsidRPr="006C6E71" w:rsidRDefault="006C6E71" w:rsidP="006C6E71">
            <w:pPr>
              <w:tabs>
                <w:tab w:val="left" w:pos="3544"/>
              </w:tabs>
              <w:spacing w:after="0" w:line="240" w:lineRule="auto"/>
              <w:jc w:val="center"/>
              <w:rPr>
                <w:rFonts w:ascii="Times New Roman" w:eastAsia="MS Mincho" w:hAnsi="Times New Roman" w:cs="Times New Roman"/>
                <w:b/>
                <w:bCs/>
                <w:lang w:eastAsia="ru-RU"/>
              </w:rPr>
            </w:pPr>
            <w:r w:rsidRPr="006C6E71">
              <w:rPr>
                <w:rFonts w:ascii="Times New Roman" w:eastAsia="MS Mincho" w:hAnsi="Times New Roman" w:cs="Times New Roman"/>
                <w:b/>
                <w:bCs/>
                <w:lang w:eastAsia="ru-RU"/>
              </w:rPr>
              <w:t>ОБРАЗОВАНИЯ РОСТОВСКОЙ ОБЛАСТИ</w:t>
            </w:r>
          </w:p>
          <w:p w:rsidR="006C6E71" w:rsidRPr="006C6E71" w:rsidRDefault="006C6E71" w:rsidP="006C6E71">
            <w:pPr>
              <w:tabs>
                <w:tab w:val="left" w:pos="8789"/>
              </w:tabs>
              <w:spacing w:after="0" w:line="240" w:lineRule="auto"/>
              <w:ind w:left="-284" w:right="26"/>
              <w:jc w:val="center"/>
              <w:rPr>
                <w:rFonts w:ascii="Times New Roman" w:eastAsia="MS Mincho" w:hAnsi="Times New Roman" w:cs="Times New Roman"/>
                <w:b/>
                <w:bCs/>
                <w:lang w:eastAsia="ru-RU"/>
              </w:rPr>
            </w:pPr>
          </w:p>
          <w:p w:rsidR="006C6E71" w:rsidRPr="006C6E71" w:rsidRDefault="006C6E71" w:rsidP="006C6E71">
            <w:pPr>
              <w:tabs>
                <w:tab w:val="left" w:pos="8789"/>
              </w:tabs>
              <w:spacing w:after="0" w:line="240" w:lineRule="auto"/>
              <w:ind w:left="-284" w:right="26"/>
              <w:jc w:val="center"/>
              <w:rPr>
                <w:rFonts w:ascii="Times New Roman" w:eastAsia="MS Mincho" w:hAnsi="Times New Roman" w:cs="Times New Roman"/>
                <w:b/>
                <w:bCs/>
                <w:lang w:eastAsia="ru-RU"/>
              </w:rPr>
            </w:pPr>
            <w:r w:rsidRPr="006C6E71">
              <w:rPr>
                <w:rFonts w:ascii="Times New Roman" w:eastAsia="MS Mincho" w:hAnsi="Times New Roman" w:cs="Times New Roman"/>
                <w:b/>
                <w:bCs/>
                <w:lang w:eastAsia="ru-RU"/>
              </w:rPr>
              <w:t xml:space="preserve">ГОСУДАРСТВЕННОЕ БЮДЖЕТНОЕ ПРОФЕССИОНАЛЬНОЕ ОБРАЗОВАТЕЛЬНОЕ УЧРЕЖДЕНИЕ </w:t>
            </w:r>
          </w:p>
          <w:p w:rsidR="006C6E71" w:rsidRPr="006C6E71" w:rsidRDefault="006C6E71" w:rsidP="006C6E71">
            <w:pPr>
              <w:tabs>
                <w:tab w:val="left" w:pos="8789"/>
              </w:tabs>
              <w:spacing w:after="0" w:line="240" w:lineRule="auto"/>
              <w:ind w:left="-284" w:right="26"/>
              <w:jc w:val="center"/>
              <w:rPr>
                <w:rFonts w:ascii="Times New Roman" w:eastAsia="MS Mincho" w:hAnsi="Times New Roman" w:cs="Times New Roman"/>
                <w:b/>
                <w:bCs/>
                <w:lang w:eastAsia="ru-RU"/>
              </w:rPr>
            </w:pPr>
            <w:r w:rsidRPr="006C6E71">
              <w:rPr>
                <w:rFonts w:ascii="Times New Roman" w:eastAsia="MS Mincho" w:hAnsi="Times New Roman" w:cs="Times New Roman"/>
                <w:b/>
                <w:bCs/>
                <w:lang w:eastAsia="ru-RU"/>
              </w:rPr>
              <w:t>РОСТОВСКОЙ ОБЛАСТИ</w:t>
            </w:r>
          </w:p>
          <w:p w:rsidR="006C6E71" w:rsidRPr="006C6E71" w:rsidRDefault="006C6E71" w:rsidP="006C6E71">
            <w:pPr>
              <w:spacing w:after="0" w:line="240" w:lineRule="auto"/>
              <w:ind w:right="26"/>
              <w:jc w:val="center"/>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w:t>
            </w:r>
            <w:proofErr w:type="spellStart"/>
            <w:r w:rsidRPr="006C6E71">
              <w:rPr>
                <w:rFonts w:ascii="Times New Roman" w:eastAsia="MS Mincho" w:hAnsi="Times New Roman" w:cs="Times New Roman"/>
                <w:b/>
                <w:bCs/>
                <w:sz w:val="24"/>
                <w:szCs w:val="24"/>
                <w:lang w:eastAsia="ru-RU"/>
              </w:rPr>
              <w:t>Красносулинский</w:t>
            </w:r>
            <w:proofErr w:type="spellEnd"/>
            <w:r w:rsidRPr="006C6E71">
              <w:rPr>
                <w:rFonts w:ascii="Times New Roman" w:eastAsia="MS Mincho" w:hAnsi="Times New Roman" w:cs="Times New Roman"/>
                <w:b/>
                <w:bCs/>
                <w:sz w:val="24"/>
                <w:szCs w:val="24"/>
                <w:lang w:eastAsia="ru-RU"/>
              </w:rPr>
              <w:t xml:space="preserve"> колледж промышленных технологий»</w:t>
            </w:r>
          </w:p>
          <w:p w:rsidR="006C6E71" w:rsidRPr="006C6E71" w:rsidRDefault="006C6E71" w:rsidP="006C6E71">
            <w:pPr>
              <w:tabs>
                <w:tab w:val="left" w:pos="3544"/>
              </w:tabs>
              <w:spacing w:after="0" w:line="240" w:lineRule="auto"/>
              <w:jc w:val="center"/>
              <w:rPr>
                <w:rFonts w:ascii="Times New Roman" w:eastAsia="MS Mincho" w:hAnsi="Times New Roman" w:cs="Times New Roman"/>
                <w:b/>
                <w:bCs/>
                <w:sz w:val="28"/>
                <w:szCs w:val="32"/>
                <w:lang w:eastAsia="ru-RU"/>
              </w:rPr>
            </w:pPr>
          </w:p>
        </w:tc>
      </w:tr>
    </w:tbl>
    <w:p w:rsidR="006C6E71" w:rsidRPr="006C6E71" w:rsidRDefault="006C6E71" w:rsidP="006C6E71">
      <w:pPr>
        <w:shd w:val="clear" w:color="auto" w:fill="FFFFFF"/>
        <w:spacing w:after="0" w:line="240" w:lineRule="auto"/>
        <w:jc w:val="center"/>
        <w:rPr>
          <w:rFonts w:ascii="Times New Roman" w:eastAsia="Times New Roman" w:hAnsi="Times New Roman" w:cs="Times New Roman"/>
          <w:b/>
          <w:bCs/>
          <w:color w:val="000000"/>
          <w:spacing w:val="-4"/>
          <w:w w:val="130"/>
          <w:sz w:val="40"/>
          <w:szCs w:val="40"/>
          <w:lang w:eastAsia="ru-RU"/>
        </w:rPr>
      </w:pPr>
    </w:p>
    <w:p w:rsidR="006C6E71" w:rsidRPr="006C6E71" w:rsidRDefault="006C6E71" w:rsidP="006C6E71">
      <w:pPr>
        <w:shd w:val="clear" w:color="auto" w:fill="FFFFFF"/>
        <w:spacing w:after="0" w:line="240" w:lineRule="auto"/>
        <w:jc w:val="center"/>
        <w:rPr>
          <w:rFonts w:ascii="Times New Roman" w:eastAsia="Times New Roman" w:hAnsi="Times New Roman" w:cs="Times New Roman"/>
          <w:b/>
          <w:bCs/>
          <w:color w:val="000000"/>
          <w:spacing w:val="-4"/>
          <w:w w:val="130"/>
          <w:sz w:val="40"/>
          <w:szCs w:val="40"/>
          <w:lang w:eastAsia="ru-RU"/>
        </w:rPr>
      </w:pPr>
    </w:p>
    <w:tbl>
      <w:tblPr>
        <w:tblW w:w="0" w:type="auto"/>
        <w:jc w:val="center"/>
        <w:tblLook w:val="00A0" w:firstRow="1" w:lastRow="0" w:firstColumn="1" w:lastColumn="0" w:noHBand="0" w:noVBand="0"/>
      </w:tblPr>
      <w:tblGrid>
        <w:gridCol w:w="4905"/>
        <w:gridCol w:w="4906"/>
      </w:tblGrid>
      <w:tr w:rsidR="006C6E71" w:rsidRPr="006C6E71" w:rsidTr="00F112D8">
        <w:trPr>
          <w:jc w:val="center"/>
        </w:trPr>
        <w:tc>
          <w:tcPr>
            <w:tcW w:w="4905" w:type="dxa"/>
          </w:tcPr>
          <w:p w:rsidR="006C6E71" w:rsidRPr="006C6E71" w:rsidRDefault="006C6E71" w:rsidP="006C6E71">
            <w:pPr>
              <w:spacing w:after="0" w:line="240" w:lineRule="auto"/>
              <w:rPr>
                <w:rFonts w:ascii="Times New Roman" w:eastAsia="MS Mincho" w:hAnsi="Times New Roman" w:cs="Times New Roman"/>
                <w:b/>
                <w:bCs/>
                <w:caps/>
                <w:sz w:val="24"/>
                <w:szCs w:val="24"/>
                <w:lang w:eastAsia="ru-RU"/>
              </w:rPr>
            </w:pPr>
            <w:r w:rsidRPr="006C6E71">
              <w:rPr>
                <w:rFonts w:ascii="Times New Roman" w:eastAsia="MS Mincho" w:hAnsi="Times New Roman" w:cs="Times New Roman"/>
                <w:b/>
                <w:bCs/>
                <w:caps/>
                <w:sz w:val="24"/>
                <w:szCs w:val="24"/>
                <w:lang w:eastAsia="ru-RU"/>
              </w:rPr>
              <w:t>Рассмотрено</w:t>
            </w:r>
          </w:p>
          <w:p w:rsidR="006C6E71" w:rsidRPr="006C6E71" w:rsidRDefault="006C6E71" w:rsidP="006C6E71">
            <w:pPr>
              <w:spacing w:after="0" w:line="240" w:lineRule="auto"/>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на заседании Совета колледжа</w:t>
            </w:r>
          </w:p>
          <w:p w:rsidR="006C6E71" w:rsidRPr="006C6E71" w:rsidRDefault="006C6E71" w:rsidP="006C6E71">
            <w:pPr>
              <w:spacing w:after="0" w:line="240" w:lineRule="auto"/>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протокол №__</w:t>
            </w:r>
          </w:p>
          <w:p w:rsidR="006C6E71" w:rsidRPr="006C6E71" w:rsidRDefault="006C6E71" w:rsidP="006C6E71">
            <w:pPr>
              <w:spacing w:after="0" w:line="240" w:lineRule="auto"/>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от «___»_________20 ___ г.</w:t>
            </w:r>
          </w:p>
          <w:p w:rsidR="006C6E71" w:rsidRPr="006C6E71" w:rsidRDefault="006C6E71" w:rsidP="006C6E71">
            <w:pPr>
              <w:spacing w:after="0" w:line="240" w:lineRule="auto"/>
              <w:rPr>
                <w:rFonts w:ascii="Times New Roman" w:eastAsia="MS Mincho" w:hAnsi="Times New Roman" w:cs="Times New Roman"/>
                <w:b/>
                <w:bCs/>
                <w:sz w:val="24"/>
                <w:szCs w:val="24"/>
                <w:lang w:eastAsia="ru-RU"/>
              </w:rPr>
            </w:pPr>
          </w:p>
          <w:p w:rsidR="006C6E71" w:rsidRPr="006C6E71" w:rsidRDefault="006C6E71" w:rsidP="006C6E71">
            <w:pPr>
              <w:spacing w:after="0" w:line="240" w:lineRule="auto"/>
              <w:rPr>
                <w:rFonts w:ascii="Times New Roman" w:eastAsia="MS Mincho" w:hAnsi="Times New Roman" w:cs="Times New Roman"/>
                <w:b/>
                <w:bCs/>
                <w:sz w:val="24"/>
                <w:szCs w:val="24"/>
                <w:lang w:eastAsia="ru-RU"/>
              </w:rPr>
            </w:pPr>
          </w:p>
        </w:tc>
        <w:tc>
          <w:tcPr>
            <w:tcW w:w="4906" w:type="dxa"/>
          </w:tcPr>
          <w:p w:rsidR="006C6E71" w:rsidRPr="006C6E71" w:rsidRDefault="006C6E71" w:rsidP="006C6E71">
            <w:pPr>
              <w:spacing w:after="0" w:line="240" w:lineRule="auto"/>
              <w:ind w:left="765"/>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УТВЕРЖДАЮ</w:t>
            </w:r>
          </w:p>
          <w:p w:rsidR="006C6E71" w:rsidRPr="006C6E71" w:rsidRDefault="006C6E71" w:rsidP="006C6E71">
            <w:pPr>
              <w:spacing w:after="0" w:line="240" w:lineRule="auto"/>
              <w:ind w:left="765"/>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Директор ГБПОУ РО «ККПТ»</w:t>
            </w:r>
          </w:p>
          <w:p w:rsidR="006C6E71" w:rsidRPr="006C6E71" w:rsidRDefault="006C6E71" w:rsidP="006C6E71">
            <w:pPr>
              <w:spacing w:after="0" w:line="240" w:lineRule="auto"/>
              <w:ind w:left="765"/>
              <w:rPr>
                <w:rFonts w:ascii="Times New Roman" w:eastAsia="MS Mincho" w:hAnsi="Times New Roman" w:cs="Times New Roman"/>
                <w:b/>
                <w:bCs/>
                <w:sz w:val="24"/>
                <w:szCs w:val="24"/>
                <w:lang w:eastAsia="ru-RU"/>
              </w:rPr>
            </w:pPr>
          </w:p>
          <w:p w:rsidR="006C6E71" w:rsidRPr="006C6E71" w:rsidRDefault="006C6E71" w:rsidP="006C6E71">
            <w:pPr>
              <w:spacing w:after="0" w:line="240" w:lineRule="auto"/>
              <w:ind w:left="765"/>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___________ Г. Ю. Вакулина</w:t>
            </w:r>
          </w:p>
          <w:p w:rsidR="006C6E71" w:rsidRPr="006C6E71" w:rsidRDefault="006C6E71" w:rsidP="006C6E71">
            <w:pPr>
              <w:spacing w:after="0" w:line="240" w:lineRule="auto"/>
              <w:ind w:left="765"/>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 xml:space="preserve"> «___» _____________20 ___ г.</w:t>
            </w:r>
          </w:p>
        </w:tc>
      </w:tr>
    </w:tbl>
    <w:p w:rsidR="006C6E71" w:rsidRPr="006C6E71" w:rsidRDefault="006C6E71" w:rsidP="006C6E71">
      <w:pPr>
        <w:spacing w:after="0" w:line="240" w:lineRule="auto"/>
        <w:jc w:val="center"/>
        <w:rPr>
          <w:rFonts w:ascii="Times New Roman" w:eastAsia="Times New Roman" w:hAnsi="Times New Roman" w:cs="Times New Roman"/>
          <w:b/>
          <w:sz w:val="32"/>
          <w:szCs w:val="32"/>
          <w:lang w:eastAsia="ru-RU"/>
        </w:rPr>
      </w:pPr>
    </w:p>
    <w:p w:rsidR="006C6E71" w:rsidRPr="006C6E71" w:rsidRDefault="006C6E71" w:rsidP="006C6E71">
      <w:pPr>
        <w:autoSpaceDE w:val="0"/>
        <w:autoSpaceDN w:val="0"/>
        <w:adjustRightInd w:val="0"/>
        <w:spacing w:after="0" w:line="240" w:lineRule="auto"/>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СОГЛАСОВАНО</w:t>
      </w:r>
    </w:p>
    <w:p w:rsidR="006C6E71" w:rsidRPr="006C6E71" w:rsidRDefault="006C6E71" w:rsidP="006C6E71">
      <w:pPr>
        <w:autoSpaceDE w:val="0"/>
        <w:autoSpaceDN w:val="0"/>
        <w:adjustRightInd w:val="0"/>
        <w:spacing w:after="0" w:line="240" w:lineRule="auto"/>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 xml:space="preserve">Председатель профсоюзного комитета </w:t>
      </w:r>
    </w:p>
    <w:p w:rsidR="006C6E71" w:rsidRPr="006C6E71" w:rsidRDefault="006C6E71" w:rsidP="006C6E71">
      <w:pPr>
        <w:autoSpaceDE w:val="0"/>
        <w:autoSpaceDN w:val="0"/>
        <w:adjustRightInd w:val="0"/>
        <w:spacing w:after="0" w:line="240" w:lineRule="auto"/>
        <w:rPr>
          <w:rFonts w:ascii="Times New Roman" w:eastAsia="MS Mincho" w:hAnsi="Times New Roman" w:cs="Times New Roman"/>
          <w:b/>
          <w:bCs/>
          <w:sz w:val="28"/>
          <w:szCs w:val="28"/>
          <w:lang w:eastAsia="ru-RU"/>
        </w:rPr>
      </w:pPr>
      <w:r w:rsidRPr="006C6E71">
        <w:rPr>
          <w:rFonts w:ascii="Times New Roman" w:eastAsia="MS Mincho" w:hAnsi="Times New Roman" w:cs="Times New Roman"/>
          <w:b/>
          <w:bCs/>
          <w:sz w:val="24"/>
          <w:szCs w:val="24"/>
          <w:lang w:eastAsia="ru-RU"/>
        </w:rPr>
        <w:t>ГБПОУ РО «ККПТ»</w:t>
      </w:r>
    </w:p>
    <w:p w:rsidR="006C6E71" w:rsidRPr="006C6E71" w:rsidRDefault="006C6E71" w:rsidP="006C6E71">
      <w:pPr>
        <w:autoSpaceDE w:val="0"/>
        <w:autoSpaceDN w:val="0"/>
        <w:adjustRightInd w:val="0"/>
        <w:spacing w:after="0" w:line="240" w:lineRule="auto"/>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 xml:space="preserve">____________В. В. </w:t>
      </w:r>
      <w:proofErr w:type="spellStart"/>
      <w:r w:rsidRPr="006C6E71">
        <w:rPr>
          <w:rFonts w:ascii="Times New Roman" w:eastAsia="MS Mincho" w:hAnsi="Times New Roman" w:cs="Times New Roman"/>
          <w:b/>
          <w:bCs/>
          <w:sz w:val="24"/>
          <w:szCs w:val="24"/>
          <w:lang w:eastAsia="ru-RU"/>
        </w:rPr>
        <w:t>Богуш</w:t>
      </w:r>
      <w:proofErr w:type="spellEnd"/>
    </w:p>
    <w:p w:rsidR="006C6E71" w:rsidRPr="006C6E71" w:rsidRDefault="006C6E71" w:rsidP="006C6E71">
      <w:pPr>
        <w:autoSpaceDE w:val="0"/>
        <w:autoSpaceDN w:val="0"/>
        <w:adjustRightInd w:val="0"/>
        <w:spacing w:after="0" w:line="240" w:lineRule="auto"/>
        <w:rPr>
          <w:rFonts w:ascii="Times New Roman" w:eastAsia="MS Mincho" w:hAnsi="Times New Roman" w:cs="Times New Roman"/>
          <w:b/>
          <w:bCs/>
          <w:sz w:val="24"/>
          <w:szCs w:val="24"/>
          <w:lang w:eastAsia="ru-RU"/>
        </w:rPr>
      </w:pPr>
      <w:r w:rsidRPr="006C6E71">
        <w:rPr>
          <w:rFonts w:ascii="Times New Roman" w:eastAsia="MS Mincho" w:hAnsi="Times New Roman" w:cs="Times New Roman"/>
          <w:b/>
          <w:bCs/>
          <w:sz w:val="24"/>
          <w:szCs w:val="24"/>
          <w:lang w:eastAsia="ru-RU"/>
        </w:rPr>
        <w:t>«___»______________20___ г.</w:t>
      </w:r>
    </w:p>
    <w:p w:rsidR="006C6E71" w:rsidRPr="006C6E71" w:rsidRDefault="006C6E71" w:rsidP="006C6E71">
      <w:pPr>
        <w:spacing w:after="0" w:line="240" w:lineRule="auto"/>
        <w:jc w:val="center"/>
        <w:rPr>
          <w:rFonts w:ascii="Times New Roman" w:eastAsia="Times New Roman" w:hAnsi="Times New Roman" w:cs="Times New Roman"/>
          <w:b/>
          <w:sz w:val="32"/>
          <w:szCs w:val="32"/>
          <w:lang w:eastAsia="ru-RU"/>
        </w:rPr>
      </w:pPr>
    </w:p>
    <w:p w:rsidR="006C6E71" w:rsidRPr="006C6E71" w:rsidRDefault="006C6E71" w:rsidP="006C6E71">
      <w:pPr>
        <w:spacing w:after="0" w:line="240" w:lineRule="auto"/>
        <w:jc w:val="center"/>
        <w:rPr>
          <w:rFonts w:ascii="Times New Roman" w:eastAsia="Times New Roman" w:hAnsi="Times New Roman" w:cs="Times New Roman"/>
          <w:b/>
          <w:sz w:val="32"/>
          <w:szCs w:val="32"/>
          <w:lang w:eastAsia="ru-RU"/>
        </w:rPr>
      </w:pPr>
    </w:p>
    <w:p w:rsidR="006C6E71" w:rsidRPr="006C6E71" w:rsidRDefault="006C6E71" w:rsidP="006C6E71">
      <w:pPr>
        <w:spacing w:after="400" w:line="240" w:lineRule="auto"/>
        <w:jc w:val="center"/>
        <w:rPr>
          <w:rFonts w:ascii="Times New Roman" w:eastAsia="Times New Roman" w:hAnsi="Times New Roman" w:cs="Times New Roman"/>
          <w:b/>
          <w:sz w:val="28"/>
          <w:szCs w:val="28"/>
          <w:lang w:eastAsia="ru-RU"/>
        </w:rPr>
      </w:pPr>
      <w:r w:rsidRPr="006C6E71">
        <w:rPr>
          <w:rFonts w:ascii="Times New Roman" w:eastAsia="Times New Roman" w:hAnsi="Times New Roman" w:cs="Times New Roman"/>
          <w:b/>
          <w:sz w:val="28"/>
          <w:szCs w:val="28"/>
          <w:lang w:eastAsia="ru-RU"/>
        </w:rPr>
        <w:t>Положение об оплате труда и материальном стимулировании работников ГБПОУ РО «</w:t>
      </w:r>
      <w:proofErr w:type="spellStart"/>
      <w:r w:rsidRPr="006C6E71">
        <w:rPr>
          <w:rFonts w:ascii="Times New Roman" w:eastAsia="Times New Roman" w:hAnsi="Times New Roman" w:cs="Times New Roman"/>
          <w:b/>
          <w:sz w:val="28"/>
          <w:szCs w:val="28"/>
          <w:lang w:eastAsia="ru-RU"/>
        </w:rPr>
        <w:t>Красносулинский</w:t>
      </w:r>
      <w:proofErr w:type="spellEnd"/>
      <w:r w:rsidRPr="006C6E71">
        <w:rPr>
          <w:rFonts w:ascii="Times New Roman" w:eastAsia="Times New Roman" w:hAnsi="Times New Roman" w:cs="Times New Roman"/>
          <w:b/>
          <w:sz w:val="28"/>
          <w:szCs w:val="28"/>
          <w:lang w:eastAsia="ru-RU"/>
        </w:rPr>
        <w:t xml:space="preserve"> колледж промышленных технологий»</w:t>
      </w:r>
    </w:p>
    <w:p w:rsidR="006C6E71" w:rsidRPr="006C6E71" w:rsidRDefault="006C6E71" w:rsidP="006C6E71">
      <w:pPr>
        <w:numPr>
          <w:ilvl w:val="0"/>
          <w:numId w:val="12"/>
        </w:numPr>
        <w:spacing w:after="160" w:line="240" w:lineRule="auto"/>
        <w:ind w:left="1066" w:hanging="357"/>
        <w:rPr>
          <w:rFonts w:ascii="Times New Roman" w:eastAsia="Times New Roman" w:hAnsi="Times New Roman" w:cs="Times New Roman"/>
          <w:b/>
          <w:sz w:val="28"/>
          <w:szCs w:val="28"/>
        </w:rPr>
      </w:pPr>
      <w:r w:rsidRPr="006C6E71">
        <w:rPr>
          <w:rFonts w:ascii="Times New Roman" w:eastAsia="Times New Roman" w:hAnsi="Times New Roman" w:cs="Times New Roman"/>
          <w:b/>
          <w:sz w:val="28"/>
          <w:szCs w:val="28"/>
        </w:rPr>
        <w:t>Общие положения</w:t>
      </w:r>
    </w:p>
    <w:p w:rsidR="006C6E71" w:rsidRPr="006C6E71" w:rsidRDefault="006C6E71" w:rsidP="006C6E71">
      <w:pPr>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1.1 Настоящее положение по оплате труда работников ГБПОУ РО «</w:t>
      </w:r>
      <w:proofErr w:type="spellStart"/>
      <w:r w:rsidRPr="006C6E71">
        <w:rPr>
          <w:rFonts w:ascii="Times New Roman" w:eastAsia="Times New Roman" w:hAnsi="Times New Roman" w:cs="Times New Roman"/>
          <w:sz w:val="28"/>
          <w:szCs w:val="28"/>
          <w:lang w:eastAsia="ru-RU"/>
        </w:rPr>
        <w:t>Красносулинский</w:t>
      </w:r>
      <w:proofErr w:type="spellEnd"/>
      <w:r w:rsidRPr="006C6E71">
        <w:rPr>
          <w:rFonts w:ascii="Times New Roman" w:eastAsia="Times New Roman" w:hAnsi="Times New Roman" w:cs="Times New Roman"/>
          <w:sz w:val="28"/>
          <w:szCs w:val="28"/>
          <w:lang w:eastAsia="ru-RU"/>
        </w:rPr>
        <w:t xml:space="preserve"> колледж промышленных технологий» (далее Колледж) определяет порядок </w:t>
      </w:r>
      <w:proofErr w:type="gramStart"/>
      <w:r w:rsidRPr="006C6E71">
        <w:rPr>
          <w:rFonts w:ascii="Times New Roman" w:eastAsia="Times New Roman" w:hAnsi="Times New Roman" w:cs="Times New Roman"/>
          <w:sz w:val="28"/>
          <w:szCs w:val="28"/>
          <w:lang w:eastAsia="ru-RU"/>
        </w:rPr>
        <w:t>формирования системы оплаты труда работников</w:t>
      </w:r>
      <w:proofErr w:type="gramEnd"/>
      <w:r w:rsidRPr="006C6E71">
        <w:rPr>
          <w:rFonts w:ascii="Times New Roman" w:eastAsia="Times New Roman" w:hAnsi="Times New Roman" w:cs="Times New Roman"/>
          <w:sz w:val="28"/>
          <w:szCs w:val="28"/>
          <w:lang w:eastAsia="ru-RU"/>
        </w:rPr>
        <w:t xml:space="preserve"> Колледжа, осуществляющего основную деятельность по виду экономической деятельности «Образование» Общероссийского классификатора видов экономической деятельности, подведомственного Министерству общего и профессионального образования Ростовской области.</w:t>
      </w:r>
    </w:p>
    <w:p w:rsidR="006C6E71" w:rsidRPr="006C6E71" w:rsidRDefault="006C6E71" w:rsidP="006C6E71">
      <w:pPr>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1.2 Положение включает в себя:</w:t>
      </w:r>
    </w:p>
    <w:p w:rsidR="006C6E71" w:rsidRPr="006C6E71" w:rsidRDefault="006C6E71" w:rsidP="006C6E71">
      <w:pPr>
        <w:numPr>
          <w:ilvl w:val="0"/>
          <w:numId w:val="9"/>
        </w:numPr>
        <w:tabs>
          <w:tab w:val="left" w:pos="1134"/>
        </w:tabs>
        <w:spacing w:after="0" w:line="240" w:lineRule="auto"/>
        <w:ind w:left="1134" w:hanging="425"/>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порядок установления должностных окладов, ставок заработной платы</w:t>
      </w:r>
      <w:r w:rsidRPr="006C6E71">
        <w:rPr>
          <w:rFonts w:ascii="Times New Roman" w:eastAsia="Times New Roman" w:hAnsi="Times New Roman" w:cs="Times New Roman"/>
          <w:sz w:val="28"/>
          <w:szCs w:val="28"/>
          <w:lang w:eastAsia="ru-RU"/>
        </w:rPr>
        <w:t>;</w:t>
      </w:r>
    </w:p>
    <w:p w:rsidR="006C6E71" w:rsidRPr="006C6E71" w:rsidRDefault="006C6E71" w:rsidP="006C6E71">
      <w:pPr>
        <w:numPr>
          <w:ilvl w:val="0"/>
          <w:numId w:val="9"/>
        </w:numPr>
        <w:tabs>
          <w:tab w:val="left" w:pos="1134"/>
        </w:tabs>
        <w:spacing w:after="0" w:line="240" w:lineRule="auto"/>
        <w:ind w:left="1134" w:hanging="425"/>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порядок и условия установления выплат компенсационного характера</w:t>
      </w:r>
      <w:r w:rsidRPr="006C6E71">
        <w:rPr>
          <w:rFonts w:ascii="Times New Roman" w:eastAsia="Times New Roman" w:hAnsi="Times New Roman" w:cs="Times New Roman"/>
          <w:sz w:val="28"/>
          <w:szCs w:val="28"/>
          <w:lang w:eastAsia="ru-RU"/>
        </w:rPr>
        <w:t>;</w:t>
      </w:r>
    </w:p>
    <w:p w:rsidR="006C6E71" w:rsidRPr="006C6E71" w:rsidRDefault="006C6E71" w:rsidP="006C6E71">
      <w:pPr>
        <w:numPr>
          <w:ilvl w:val="0"/>
          <w:numId w:val="9"/>
        </w:numPr>
        <w:tabs>
          <w:tab w:val="left" w:pos="1134"/>
        </w:tabs>
        <w:spacing w:after="0" w:line="240" w:lineRule="auto"/>
        <w:ind w:left="1134" w:hanging="425"/>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порядок и условия установления выплат стимулирующего характера;</w:t>
      </w:r>
    </w:p>
    <w:p w:rsidR="006C6E71" w:rsidRPr="006C6E71" w:rsidRDefault="006C6E71" w:rsidP="006C6E71">
      <w:pPr>
        <w:numPr>
          <w:ilvl w:val="0"/>
          <w:numId w:val="9"/>
        </w:numPr>
        <w:tabs>
          <w:tab w:val="left" w:pos="1134"/>
        </w:tabs>
        <w:spacing w:after="0" w:line="240" w:lineRule="auto"/>
        <w:ind w:left="1134" w:hanging="425"/>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 xml:space="preserve">условия оплаты труда директора Колледжа, заместителей директора и главного бухгалтера, включая порядок определения должностных </w:t>
      </w:r>
      <w:r w:rsidRPr="006C6E71">
        <w:rPr>
          <w:rFonts w:ascii="Times New Roman" w:eastAsia="Times New Roman" w:hAnsi="Times New Roman" w:cs="Times New Roman"/>
          <w:sz w:val="28"/>
          <w:szCs w:val="28"/>
        </w:rPr>
        <w:lastRenderedPageBreak/>
        <w:t>окладов, условия осуществления выплат компенсационного и стимулирующего характера;</w:t>
      </w:r>
    </w:p>
    <w:p w:rsidR="006C6E71" w:rsidRPr="006C6E71" w:rsidRDefault="006C6E71" w:rsidP="006C6E71">
      <w:pPr>
        <w:numPr>
          <w:ilvl w:val="0"/>
          <w:numId w:val="9"/>
        </w:numPr>
        <w:tabs>
          <w:tab w:val="left" w:pos="1134"/>
        </w:tabs>
        <w:spacing w:after="0" w:line="240" w:lineRule="auto"/>
        <w:ind w:left="1134" w:hanging="425"/>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особенности условий оплаты труда педагогических работников;</w:t>
      </w:r>
    </w:p>
    <w:p w:rsidR="006C6E71" w:rsidRPr="006C6E71" w:rsidRDefault="006C6E71" w:rsidP="006C6E71">
      <w:pPr>
        <w:numPr>
          <w:ilvl w:val="0"/>
          <w:numId w:val="9"/>
        </w:numPr>
        <w:tabs>
          <w:tab w:val="left" w:pos="1134"/>
        </w:tabs>
        <w:spacing w:after="0" w:line="240" w:lineRule="auto"/>
        <w:ind w:left="1134" w:hanging="425"/>
        <w:jc w:val="both"/>
        <w:rPr>
          <w:rFonts w:ascii="Times New Roman" w:eastAsia="Times New Roman" w:hAnsi="Times New Roman" w:cs="Times New Roman"/>
          <w:color w:val="FF0000"/>
          <w:sz w:val="28"/>
          <w:szCs w:val="28"/>
          <w:lang w:eastAsia="ru-RU"/>
        </w:rPr>
      </w:pPr>
      <w:r w:rsidRPr="006C6E71">
        <w:rPr>
          <w:rFonts w:ascii="Times New Roman" w:eastAsia="Times New Roman" w:hAnsi="Times New Roman" w:cs="Times New Roman"/>
          <w:sz w:val="28"/>
          <w:szCs w:val="28"/>
        </w:rPr>
        <w:t>другие вопросы оплаты труда.</w:t>
      </w:r>
    </w:p>
    <w:p w:rsidR="006C6E71" w:rsidRPr="006C6E71" w:rsidRDefault="006C6E71" w:rsidP="006C6E71">
      <w:pPr>
        <w:tabs>
          <w:tab w:val="left" w:pos="1134"/>
        </w:tabs>
        <w:ind w:firstLine="709"/>
        <w:contextualSpacing/>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1.3 Настоящее Положение составлено в соответствии с Законом Ростовской области от 03.10. 2008 г. № 91-ЗС «О системе оплаты труда работников областных государственных учреждений», Постановлением Правительства Ростовской области от 31.12.2015 г. № 222 «О системе оплаты труда работников государственных бюджетных, автономных и казенных учреждений Ростовской области», Постановлением Правительства Ростовской области от 25.10.2021 г. № 886 «Об оплате труда работников государственных бюджетных, автономных и</w:t>
      </w:r>
      <w:proofErr w:type="gramEnd"/>
      <w:r w:rsidRPr="006C6E71">
        <w:rPr>
          <w:rFonts w:ascii="Times New Roman" w:eastAsia="Times New Roman" w:hAnsi="Times New Roman" w:cs="Times New Roman"/>
          <w:sz w:val="28"/>
          <w:szCs w:val="28"/>
        </w:rPr>
        <w:t xml:space="preserve"> казенных учреждений Ростовской области, подведомственных министерству общего и профессионального образования Ростовской области», «Положением об оплате труда руководителей, заместителей руководителей и главных бухгалтеров государственных учреждений Ростовской области, подведомственных министерству общего и профессионального образования Ростовской области», утвержденного приказом министерства общего и профессионального образования Ростовской области № 961 от 29.10.2021 г. </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1.4 Система оплаты труда работников Колледжа, включая порядок определения должностных окладов, ставок заработной платы, размеров и условий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Первичной профсоюзной организации Колледжа (далее – локальные нормативные акты по оплате труда).</w:t>
      </w:r>
      <w:proofErr w:type="gramEnd"/>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1.5</w:t>
      </w:r>
      <w:proofErr w:type="gramStart"/>
      <w:r w:rsidRPr="006C6E71">
        <w:rPr>
          <w:rFonts w:ascii="Times New Roman" w:eastAsia="Times New Roman" w:hAnsi="Times New Roman" w:cs="Times New Roman"/>
          <w:sz w:val="28"/>
          <w:szCs w:val="28"/>
        </w:rPr>
        <w:t xml:space="preserve"> В</w:t>
      </w:r>
      <w:proofErr w:type="gramEnd"/>
      <w:r w:rsidRPr="006C6E71">
        <w:rPr>
          <w:rFonts w:ascii="Times New Roman" w:eastAsia="Times New Roman" w:hAnsi="Times New Roman" w:cs="Times New Roman"/>
          <w:sz w:val="28"/>
          <w:szCs w:val="28"/>
        </w:rPr>
        <w:t xml:space="preserve"> соответствии со статьей 133 Трудового кодекса Российской Федерации (далее – ТК РФ)  и частью 2 статьи 4 Областного закона от 03.10.2008 №91-ЗС «О системе оплаты труда работников областных государственных учреждений»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В случаях, когда заработная плата работника за норму рабочего времени (норму труда) окажется ниже минимального </w:t>
      </w:r>
      <w:proofErr w:type="gramStart"/>
      <w:r w:rsidRPr="006C6E71">
        <w:rPr>
          <w:rFonts w:ascii="Times New Roman" w:eastAsia="Times New Roman" w:hAnsi="Times New Roman" w:cs="Times New Roman"/>
          <w:sz w:val="28"/>
          <w:szCs w:val="28"/>
          <w:lang w:eastAsia="ru-RU"/>
        </w:rPr>
        <w:t>размера оплаты труда</w:t>
      </w:r>
      <w:proofErr w:type="gramEnd"/>
      <w:r w:rsidRPr="006C6E71">
        <w:rPr>
          <w:rFonts w:ascii="Times New Roman" w:eastAsia="Times New Roman" w:hAnsi="Times New Roman" w:cs="Times New Roman"/>
          <w:sz w:val="28"/>
          <w:szCs w:val="28"/>
          <w:lang w:eastAsia="ru-RU"/>
        </w:rPr>
        <w:t xml:space="preserve">, работнику производится доплата до минимального размера оплаты труда. Если работник </w:t>
      </w:r>
      <w:r w:rsidRPr="006C6E71">
        <w:rPr>
          <w:rFonts w:ascii="Times New Roman" w:eastAsia="Times New Roman" w:hAnsi="Times New Roman" w:cs="Times New Roman"/>
          <w:sz w:val="28"/>
          <w:szCs w:val="28"/>
          <w:lang w:eastAsia="ru-RU"/>
        </w:rPr>
        <w:lastRenderedPageBreak/>
        <w:t>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C6E71">
        <w:rPr>
          <w:rFonts w:ascii="Times New Roman" w:eastAsia="Times New Roman" w:hAnsi="Times New Roman" w:cs="Times New Roman"/>
          <w:color w:val="000000"/>
          <w:sz w:val="28"/>
          <w:szCs w:val="28"/>
        </w:rPr>
        <w:t xml:space="preserve">При расчете доплаты до минимального </w:t>
      </w:r>
      <w:proofErr w:type="gramStart"/>
      <w:r w:rsidRPr="006C6E71">
        <w:rPr>
          <w:rFonts w:ascii="Times New Roman" w:eastAsia="Times New Roman" w:hAnsi="Times New Roman" w:cs="Times New Roman"/>
          <w:color w:val="000000"/>
          <w:sz w:val="28"/>
          <w:szCs w:val="28"/>
        </w:rPr>
        <w:t>размера оплаты труда</w:t>
      </w:r>
      <w:proofErr w:type="gramEnd"/>
      <w:r w:rsidRPr="006C6E71">
        <w:rPr>
          <w:rFonts w:ascii="Times New Roman" w:eastAsia="Times New Roman" w:hAnsi="Times New Roman" w:cs="Times New Roman"/>
          <w:color w:val="000000"/>
          <w:sz w:val="28"/>
          <w:szCs w:val="28"/>
        </w:rPr>
        <w:t xml:space="preserve"> в состав заработной платы, не превышающей минимального размера оплаты труда, не включаются: </w:t>
      </w:r>
    </w:p>
    <w:p w:rsidR="006C6E71" w:rsidRPr="006C6E71" w:rsidRDefault="006C6E71" w:rsidP="006C6E71">
      <w:pPr>
        <w:numPr>
          <w:ilvl w:val="0"/>
          <w:numId w:val="28"/>
        </w:numPr>
        <w:autoSpaceDE w:val="0"/>
        <w:autoSpaceDN w:val="0"/>
        <w:adjustRightInd w:val="0"/>
        <w:spacing w:after="0" w:line="240" w:lineRule="auto"/>
        <w:ind w:left="714" w:hanging="357"/>
        <w:jc w:val="both"/>
        <w:rPr>
          <w:rFonts w:ascii="Times New Roman" w:eastAsia="Times New Roman" w:hAnsi="Times New Roman" w:cs="Times New Roman"/>
          <w:color w:val="000000"/>
          <w:sz w:val="28"/>
          <w:szCs w:val="28"/>
        </w:rPr>
      </w:pPr>
      <w:r w:rsidRPr="006C6E71">
        <w:rPr>
          <w:rFonts w:ascii="Times New Roman" w:eastAsia="Times New Roman" w:hAnsi="Times New Roman" w:cs="Times New Roman"/>
          <w:color w:val="000000"/>
          <w:sz w:val="28"/>
          <w:szCs w:val="28"/>
        </w:rPr>
        <w:t xml:space="preserve">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 </w:t>
      </w:r>
    </w:p>
    <w:p w:rsidR="006C6E71" w:rsidRPr="006C6E71" w:rsidRDefault="006C6E71" w:rsidP="006C6E71">
      <w:pPr>
        <w:numPr>
          <w:ilvl w:val="0"/>
          <w:numId w:val="28"/>
        </w:numPr>
        <w:autoSpaceDE w:val="0"/>
        <w:autoSpaceDN w:val="0"/>
        <w:spacing w:after="0" w:line="240" w:lineRule="auto"/>
        <w:ind w:left="714" w:hanging="357"/>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повышенная оплата сверхурочной работы, работы в ночное время, выходные и нерабочие праздничные дни.</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Доплата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 xml:space="preserve">1.6 </w:t>
      </w:r>
      <w:r w:rsidRPr="006C6E71">
        <w:rPr>
          <w:rFonts w:ascii="Times New Roman" w:eastAsia="Times New Roman" w:hAnsi="Times New Roman" w:cs="Times New Roman"/>
          <w:sz w:val="28"/>
          <w:szCs w:val="28"/>
        </w:rPr>
        <w:t xml:space="preserve">Определение размеров заработной платы работника Колледжа осуществляется по основной должности, а также по каждой должности, занимаемой в порядке совместительства, раздельно. </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Оплата труда работников Колледжа,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1.7 Заработная плата работников Колледжа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1.8 У</w:t>
      </w:r>
      <w:r w:rsidRPr="006C6E71">
        <w:rPr>
          <w:rFonts w:ascii="Times New Roman" w:eastAsia="Times New Roman" w:hAnsi="Times New Roman" w:cs="Times New Roman"/>
          <w:sz w:val="28"/>
          <w:szCs w:val="28"/>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C6E71">
        <w:rPr>
          <w:rFonts w:ascii="Times New Roman" w:eastAsia="Times New Roman" w:hAnsi="Times New Roman" w:cs="Times New Roman"/>
          <w:color w:val="000000"/>
          <w:sz w:val="28"/>
          <w:szCs w:val="28"/>
        </w:rPr>
        <w:t xml:space="preserve">1.9. Формирование фонда оплаты труда осуществляется Колледжем в пределах выделенных средств областного бюджета и иных источников, не запрещенных законодательством Российской Федерации. </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 xml:space="preserve">Порядок </w:t>
      </w:r>
      <w:proofErr w:type="gramStart"/>
      <w:r w:rsidRPr="006C6E71">
        <w:rPr>
          <w:rFonts w:ascii="Times New Roman" w:eastAsia="Times New Roman" w:hAnsi="Times New Roman" w:cs="Times New Roman"/>
          <w:sz w:val="28"/>
          <w:szCs w:val="28"/>
          <w:lang w:eastAsia="ru-RU"/>
        </w:rPr>
        <w:t>формирования фонда оплаты труда Колледжа</w:t>
      </w:r>
      <w:proofErr w:type="gramEnd"/>
      <w:r w:rsidRPr="006C6E71">
        <w:rPr>
          <w:rFonts w:ascii="Times New Roman" w:eastAsia="Times New Roman" w:hAnsi="Times New Roman" w:cs="Times New Roman"/>
          <w:sz w:val="28"/>
          <w:szCs w:val="28"/>
          <w:lang w:eastAsia="ru-RU"/>
        </w:rPr>
        <w:t xml:space="preserve"> за счет средств областного бюджета определяется министерством.</w:t>
      </w:r>
    </w:p>
    <w:p w:rsidR="006C6E71" w:rsidRPr="006C6E71" w:rsidRDefault="006C6E71" w:rsidP="006C6E71">
      <w:pPr>
        <w:spacing w:before="240" w:after="160" w:line="240" w:lineRule="auto"/>
        <w:jc w:val="center"/>
        <w:rPr>
          <w:rFonts w:ascii="Times New Roman" w:eastAsia="Times New Roman" w:hAnsi="Times New Roman" w:cs="Times New Roman"/>
          <w:b/>
          <w:sz w:val="28"/>
          <w:szCs w:val="28"/>
          <w:lang w:eastAsia="ru-RU"/>
        </w:rPr>
      </w:pPr>
      <w:r w:rsidRPr="006C6E71">
        <w:rPr>
          <w:rFonts w:ascii="Times New Roman" w:eastAsia="Times New Roman" w:hAnsi="Times New Roman" w:cs="Times New Roman"/>
          <w:b/>
          <w:sz w:val="28"/>
          <w:szCs w:val="28"/>
          <w:lang w:eastAsia="ru-RU"/>
        </w:rPr>
        <w:t>2 Порядок установления должностных окладов, ставок заработной платы</w:t>
      </w:r>
    </w:p>
    <w:p w:rsidR="006C6E71" w:rsidRPr="006C6E71" w:rsidRDefault="006C6E71" w:rsidP="006C6E71">
      <w:pPr>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2.1 Система оплаты труда в ГБПОУ РО «</w:t>
      </w:r>
      <w:proofErr w:type="spellStart"/>
      <w:r w:rsidRPr="006C6E71">
        <w:rPr>
          <w:rFonts w:ascii="Times New Roman" w:eastAsia="Times New Roman" w:hAnsi="Times New Roman" w:cs="Times New Roman"/>
          <w:sz w:val="28"/>
          <w:szCs w:val="28"/>
          <w:lang w:eastAsia="ru-RU"/>
        </w:rPr>
        <w:t>Красносулинский</w:t>
      </w:r>
      <w:proofErr w:type="spellEnd"/>
      <w:r w:rsidRPr="006C6E71">
        <w:rPr>
          <w:rFonts w:ascii="Times New Roman" w:eastAsia="Times New Roman" w:hAnsi="Times New Roman" w:cs="Times New Roman"/>
          <w:sz w:val="28"/>
          <w:szCs w:val="28"/>
          <w:lang w:eastAsia="ru-RU"/>
        </w:rPr>
        <w:t xml:space="preserve"> колледж промышленных технологий» включает в себя размеры должностных окладов, </w:t>
      </w:r>
      <w:r w:rsidRPr="006C6E71">
        <w:rPr>
          <w:rFonts w:ascii="Times New Roman" w:eastAsia="Times New Roman" w:hAnsi="Times New Roman" w:cs="Times New Roman"/>
          <w:sz w:val="28"/>
          <w:szCs w:val="28"/>
          <w:lang w:eastAsia="ru-RU"/>
        </w:rPr>
        <w:lastRenderedPageBreak/>
        <w:t>ставок заработной платы, выплат компенсационного характера и стимулирующего характера.</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В соответствии со статьей</w:t>
      </w:r>
      <w:r w:rsidRPr="006C6E71">
        <w:rPr>
          <w:rFonts w:ascii="Times New Roman" w:eastAsia="Times New Roman" w:hAnsi="Times New Roman" w:cs="Times New Roman"/>
          <w:sz w:val="28"/>
          <w:szCs w:val="28"/>
        </w:rPr>
        <w:t> </w:t>
      </w:r>
      <w:r w:rsidRPr="006C6E71">
        <w:rPr>
          <w:rFonts w:ascii="Times New Roman" w:eastAsia="Times New Roman" w:hAnsi="Times New Roman" w:cs="Times New Roman"/>
          <w:sz w:val="28"/>
          <w:szCs w:val="28"/>
          <w:lang w:eastAsia="ru-RU"/>
        </w:rPr>
        <w:t>2 Областного закона от 03.10.2008 № 91-С «О системе оплаты труда работников областных государственных учреждений»:</w:t>
      </w:r>
    </w:p>
    <w:p w:rsidR="006C6E71" w:rsidRPr="006C6E71" w:rsidRDefault="006C6E71" w:rsidP="006C6E71">
      <w:pPr>
        <w:numPr>
          <w:ilvl w:val="0"/>
          <w:numId w:val="29"/>
        </w:numPr>
        <w:tabs>
          <w:tab w:val="left" w:pos="0"/>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должностной оклад – фиксированный </w:t>
      </w:r>
      <w:proofErr w:type="gramStart"/>
      <w:r w:rsidRPr="006C6E71">
        <w:rPr>
          <w:rFonts w:ascii="Times New Roman" w:eastAsia="Times New Roman" w:hAnsi="Times New Roman" w:cs="Times New Roman"/>
          <w:sz w:val="28"/>
          <w:szCs w:val="28"/>
        </w:rPr>
        <w:t>размер оплаты труда</w:t>
      </w:r>
      <w:proofErr w:type="gramEnd"/>
      <w:r w:rsidRPr="006C6E71">
        <w:rPr>
          <w:rFonts w:ascii="Times New Roman" w:eastAsia="Times New Roman" w:hAnsi="Times New Roman" w:cs="Times New Roman"/>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6C6E71" w:rsidRPr="006C6E71" w:rsidRDefault="006C6E71" w:rsidP="006C6E71">
      <w:pPr>
        <w:numPr>
          <w:ilvl w:val="0"/>
          <w:numId w:val="29"/>
        </w:numPr>
        <w:tabs>
          <w:tab w:val="left" w:pos="0"/>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ставка заработной платы – фиксированный </w:t>
      </w:r>
      <w:proofErr w:type="gramStart"/>
      <w:r w:rsidRPr="006C6E71">
        <w:rPr>
          <w:rFonts w:ascii="Times New Roman" w:eastAsia="Times New Roman" w:hAnsi="Times New Roman" w:cs="Times New Roman"/>
          <w:sz w:val="28"/>
          <w:szCs w:val="28"/>
        </w:rPr>
        <w:t>размер оплаты труда</w:t>
      </w:r>
      <w:proofErr w:type="gramEnd"/>
      <w:r w:rsidRPr="006C6E71">
        <w:rPr>
          <w:rFonts w:ascii="Times New Roman" w:eastAsia="Times New Roman" w:hAnsi="Times New Roman" w:cs="Times New Roman"/>
          <w:sz w:val="28"/>
          <w:szCs w:val="28"/>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6C6E71" w:rsidRPr="006C6E71" w:rsidRDefault="006C6E71" w:rsidP="006C6E71">
      <w:pPr>
        <w:spacing w:after="0" w:line="240" w:lineRule="auto"/>
        <w:ind w:firstLine="709"/>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2.2  Система оплаты труда устанавливается с учетом:</w:t>
      </w:r>
    </w:p>
    <w:p w:rsidR="006C6E71" w:rsidRPr="006C6E71" w:rsidRDefault="006C6E71" w:rsidP="006C6E71">
      <w:pPr>
        <w:numPr>
          <w:ilvl w:val="0"/>
          <w:numId w:val="2"/>
        </w:numPr>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 Единого тарифно-квалификационного справочника работ и профессий рабочих.</w:t>
      </w:r>
    </w:p>
    <w:p w:rsidR="006C6E71" w:rsidRPr="006C6E71" w:rsidRDefault="006C6E71" w:rsidP="006C6E71">
      <w:pPr>
        <w:numPr>
          <w:ilvl w:val="0"/>
          <w:numId w:val="2"/>
        </w:numPr>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 Единого квалификационного справочника должностей руководителей, специалистов и служащих.</w:t>
      </w:r>
    </w:p>
    <w:p w:rsidR="006C6E71" w:rsidRPr="006C6E71" w:rsidRDefault="006C6E71" w:rsidP="006C6E71">
      <w:pPr>
        <w:numPr>
          <w:ilvl w:val="0"/>
          <w:numId w:val="2"/>
        </w:numPr>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Профессиональных стандартов.</w:t>
      </w:r>
    </w:p>
    <w:p w:rsidR="006C6E71" w:rsidRPr="006C6E71" w:rsidRDefault="006C6E71" w:rsidP="006C6E71">
      <w:pPr>
        <w:numPr>
          <w:ilvl w:val="0"/>
          <w:numId w:val="2"/>
        </w:numPr>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 Государственных гарантий по оплате труда.</w:t>
      </w:r>
    </w:p>
    <w:p w:rsidR="006C6E71" w:rsidRPr="006C6E71" w:rsidRDefault="006C6E71" w:rsidP="006C6E71">
      <w:pPr>
        <w:numPr>
          <w:ilvl w:val="0"/>
          <w:numId w:val="2"/>
        </w:numPr>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 Перечня видов выплат компенсационного и стимулирующего характера.</w:t>
      </w:r>
    </w:p>
    <w:p w:rsidR="006C6E71" w:rsidRPr="006C6E71" w:rsidRDefault="006C6E71" w:rsidP="006C6E71">
      <w:pPr>
        <w:numPr>
          <w:ilvl w:val="0"/>
          <w:numId w:val="2"/>
        </w:numPr>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Примерного Положения об оплате труда работников образовательных организаций, являющихся государственными бюджетными, автономными учреждениями Ростовской области, подведомственными министерству общего и профессионального образования Ростовской области, утвержденного Постановлением Правительства Ростовской области от 25.10.2021 г. №886.</w:t>
      </w:r>
    </w:p>
    <w:p w:rsidR="006C6E71" w:rsidRPr="006C6E71" w:rsidRDefault="006C6E71" w:rsidP="006C6E71">
      <w:pPr>
        <w:numPr>
          <w:ilvl w:val="0"/>
          <w:numId w:val="2"/>
        </w:numPr>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систем оплаты труда работников государственных и муниципальных учреждений.</w:t>
      </w:r>
    </w:p>
    <w:p w:rsidR="006C6E71" w:rsidRPr="006C6E71" w:rsidRDefault="006C6E71" w:rsidP="006C6E71">
      <w:pPr>
        <w:numPr>
          <w:ilvl w:val="0"/>
          <w:numId w:val="2"/>
        </w:numPr>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Рекомендаций федеральных органов исполнительной власти по установлению условий оплаты труда с учетом отраслевой специфики государственных учреждений.</w:t>
      </w:r>
    </w:p>
    <w:p w:rsidR="006C6E71" w:rsidRPr="006C6E71" w:rsidRDefault="006C6E71" w:rsidP="006C6E71">
      <w:pPr>
        <w:numPr>
          <w:ilvl w:val="0"/>
          <w:numId w:val="2"/>
        </w:numPr>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 Мнения Первичной профсоюзной организации Колледжа.</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2.3 </w:t>
      </w:r>
      <w:r w:rsidRPr="006C6E71">
        <w:rPr>
          <w:rFonts w:ascii="Times New Roman" w:eastAsia="Times New Roman" w:hAnsi="Times New Roman" w:cs="Times New Roman"/>
          <w:sz w:val="28"/>
          <w:szCs w:val="28"/>
        </w:rPr>
        <w:t>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6C6E71">
        <w:rPr>
          <w:rFonts w:ascii="Times New Roman" w:eastAsia="Times New Roman" w:hAnsi="Times New Roman" w:cs="Times New Roman"/>
          <w:sz w:val="28"/>
          <w:szCs w:val="28"/>
          <w:lang w:eastAsia="ru-RU"/>
        </w:rPr>
        <w:t xml:space="preserve"> работы за ставку заработной платы), осуществляется на основе должностных окладов. </w:t>
      </w:r>
    </w:p>
    <w:p w:rsidR="006C6E71" w:rsidRPr="006C6E71" w:rsidRDefault="006C6E71" w:rsidP="006C6E71">
      <w:pPr>
        <w:spacing w:after="0" w:line="240" w:lineRule="auto"/>
        <w:ind w:firstLine="851"/>
        <w:jc w:val="both"/>
        <w:rPr>
          <w:rFonts w:ascii="Times New Roman" w:eastAsia="Times New Roman" w:hAnsi="Times New Roman" w:cs="Times New Roman"/>
          <w:color w:val="000000"/>
          <w:sz w:val="28"/>
          <w:szCs w:val="28"/>
          <w:lang w:eastAsia="ru-RU"/>
        </w:rPr>
      </w:pPr>
      <w:r w:rsidRPr="006C6E71">
        <w:rPr>
          <w:rFonts w:ascii="Times New Roman" w:eastAsia="Times New Roman" w:hAnsi="Times New Roman" w:cs="Times New Roman"/>
          <w:color w:val="000000"/>
          <w:sz w:val="28"/>
          <w:szCs w:val="28"/>
          <w:lang w:eastAsia="ru-RU"/>
        </w:rPr>
        <w:t xml:space="preserve">Оплата труда педагогических работников, для которых </w:t>
      </w:r>
      <w:r w:rsidRPr="006C6E71">
        <w:rPr>
          <w:rFonts w:ascii="Times New Roman" w:eastAsia="Times New Roman" w:hAnsi="Times New Roman" w:cs="Times New Roman"/>
          <w:sz w:val="28"/>
          <w:szCs w:val="28"/>
          <w:lang w:eastAsia="ru-RU"/>
        </w:rPr>
        <w:t xml:space="preserve">Министерством общего и профессионального образования Ростовской области, </w:t>
      </w:r>
      <w:r w:rsidRPr="006C6E71">
        <w:rPr>
          <w:rFonts w:ascii="Times New Roman" w:eastAsia="Times New Roman" w:hAnsi="Times New Roman" w:cs="Times New Roman"/>
          <w:color w:val="000000"/>
          <w:sz w:val="28"/>
          <w:szCs w:val="28"/>
          <w:lang w:eastAsia="ru-RU"/>
        </w:rPr>
        <w:t xml:space="preserve">установлены </w:t>
      </w:r>
      <w:r w:rsidRPr="006C6E71">
        <w:rPr>
          <w:rFonts w:ascii="Times New Roman" w:eastAsia="Times New Roman" w:hAnsi="Times New Roman" w:cs="Times New Roman"/>
          <w:color w:val="000000"/>
          <w:sz w:val="28"/>
          <w:szCs w:val="28"/>
          <w:lang w:eastAsia="ru-RU"/>
        </w:rPr>
        <w:lastRenderedPageBreak/>
        <w:t>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6C6E71" w:rsidRPr="006C6E71" w:rsidRDefault="006C6E71" w:rsidP="006C6E71">
      <w:pPr>
        <w:spacing w:after="0" w:line="240" w:lineRule="auto"/>
        <w:ind w:firstLine="851"/>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Оплата труда работников</w:t>
      </w:r>
      <w:r w:rsidRPr="006C6E71">
        <w:rPr>
          <w:rFonts w:ascii="Times New Roman" w:eastAsia="Times New Roman" w:hAnsi="Times New Roman" w:cs="Times New Roman"/>
          <w:sz w:val="28"/>
          <w:szCs w:val="28"/>
        </w:rPr>
        <w:t xml:space="preserve">, осуществляющих профессиональную деятельность по профессиям рабочих, </w:t>
      </w:r>
      <w:r w:rsidRPr="006C6E71">
        <w:rPr>
          <w:rFonts w:ascii="Times New Roman" w:eastAsia="Times New Roman" w:hAnsi="Times New Roman" w:cs="Times New Roman"/>
          <w:sz w:val="28"/>
          <w:szCs w:val="28"/>
          <w:lang w:eastAsia="ru-RU"/>
        </w:rPr>
        <w:t>осуществляется на основе ставок заработной платы.</w:t>
      </w:r>
    </w:p>
    <w:p w:rsid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2.4 Размеры должностных окладов, ставок заработной платы устанавливаются на основе профессиональных квалификационных групп должностей</w:t>
      </w:r>
      <w:r w:rsidRPr="006C6E71">
        <w:rPr>
          <w:rFonts w:ascii="Times New Roman" w:eastAsia="Times New Roman" w:hAnsi="Times New Roman" w:cs="Times New Roman"/>
          <w:sz w:val="24"/>
          <w:szCs w:val="24"/>
          <w:lang w:eastAsia="ru-RU"/>
        </w:rPr>
        <w:t xml:space="preserve"> </w:t>
      </w:r>
      <w:r w:rsidRPr="006C6E71">
        <w:rPr>
          <w:rFonts w:ascii="Times New Roman" w:eastAsia="Times New Roman" w:hAnsi="Times New Roman" w:cs="Times New Roman"/>
          <w:sz w:val="28"/>
          <w:szCs w:val="28"/>
          <w:lang w:eastAsia="ru-RU"/>
        </w:rPr>
        <w:t>(ПКГ),</w:t>
      </w:r>
      <w:r w:rsidRPr="006C6E71">
        <w:rPr>
          <w:rFonts w:ascii="Times New Roman" w:eastAsia="Times New Roman" w:hAnsi="Times New Roman" w:cs="Times New Roman"/>
          <w:sz w:val="24"/>
          <w:szCs w:val="24"/>
          <w:lang w:eastAsia="ru-RU"/>
        </w:rPr>
        <w:t xml:space="preserve"> </w:t>
      </w:r>
      <w:r w:rsidRPr="006C6E71">
        <w:rPr>
          <w:rFonts w:ascii="Times New Roman" w:eastAsia="Times New Roman" w:hAnsi="Times New Roman" w:cs="Times New Roman"/>
          <w:sz w:val="28"/>
          <w:szCs w:val="28"/>
          <w:lang w:eastAsia="ru-RU"/>
        </w:rPr>
        <w:t xml:space="preserve">утвержденных приказом Министерства здравоохранения и социального развития Российской Федерации (далее – </w:t>
      </w:r>
      <w:proofErr w:type="spellStart"/>
      <w:r w:rsidRPr="006C6E71">
        <w:rPr>
          <w:rFonts w:ascii="Times New Roman" w:eastAsia="Times New Roman" w:hAnsi="Times New Roman" w:cs="Times New Roman"/>
          <w:sz w:val="28"/>
          <w:szCs w:val="28"/>
          <w:lang w:eastAsia="ru-RU"/>
        </w:rPr>
        <w:t>Минздравсоцразвития</w:t>
      </w:r>
      <w:proofErr w:type="spellEnd"/>
      <w:r w:rsidRPr="006C6E71">
        <w:rPr>
          <w:rFonts w:ascii="Times New Roman" w:eastAsia="Times New Roman" w:hAnsi="Times New Roman" w:cs="Times New Roman"/>
          <w:sz w:val="28"/>
          <w:szCs w:val="28"/>
          <w:lang w:eastAsia="ru-RU"/>
        </w:rPr>
        <w:t xml:space="preserve"> России) от 05.05.2008 № 216н «Об утверждении профессиональных квалификационных групп должностей работников образования»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w:t>
      </w:r>
      <w:proofErr w:type="gramEnd"/>
      <w:r w:rsidRPr="006C6E71">
        <w:rPr>
          <w:rFonts w:ascii="Times New Roman" w:eastAsia="Times New Roman" w:hAnsi="Times New Roman" w:cs="Times New Roman"/>
          <w:sz w:val="28"/>
          <w:szCs w:val="28"/>
          <w:lang w:eastAsia="ru-RU"/>
        </w:rPr>
        <w:t xml:space="preserve"> </w:t>
      </w:r>
      <w:proofErr w:type="gramStart"/>
      <w:r w:rsidRPr="006C6E71">
        <w:rPr>
          <w:rFonts w:ascii="Times New Roman" w:eastAsia="Times New Roman" w:hAnsi="Times New Roman" w:cs="Times New Roman"/>
          <w:sz w:val="28"/>
          <w:szCs w:val="28"/>
          <w:lang w:eastAsia="ru-RU"/>
        </w:rPr>
        <w:t>работ, но не ниже минимальных размеров должностных окладов, ставок заработной платы, установленных примерным Положением об оплате труда работников образовательных организаций, являющихся государственными бюджетными, автономными учреждениями Ростовской области, подведомственными министерству общего и профессионального образования Ростовской области, утвержденного Постановлением Правительства Ростовской области от 25.10.2021 г. №886 и утверждаются директором Колледжа (приложение 1 к настоящему Положению об оплате труда и материальном стимулировании работников</w:t>
      </w:r>
      <w:proofErr w:type="gramEnd"/>
      <w:r w:rsidRPr="006C6E71">
        <w:rPr>
          <w:rFonts w:ascii="Times New Roman" w:eastAsia="Times New Roman" w:hAnsi="Times New Roman" w:cs="Times New Roman"/>
          <w:sz w:val="28"/>
          <w:szCs w:val="28"/>
          <w:lang w:eastAsia="ru-RU"/>
        </w:rPr>
        <w:t xml:space="preserve"> </w:t>
      </w:r>
      <w:proofErr w:type="gramStart"/>
      <w:r w:rsidRPr="006C6E71">
        <w:rPr>
          <w:rFonts w:ascii="Times New Roman" w:eastAsia="Times New Roman" w:hAnsi="Times New Roman" w:cs="Times New Roman"/>
          <w:sz w:val="28"/>
          <w:szCs w:val="28"/>
          <w:lang w:eastAsia="ru-RU"/>
        </w:rPr>
        <w:t>ГБПОУ РО «</w:t>
      </w:r>
      <w:proofErr w:type="spellStart"/>
      <w:r w:rsidRPr="006C6E71">
        <w:rPr>
          <w:rFonts w:ascii="Times New Roman" w:eastAsia="Times New Roman" w:hAnsi="Times New Roman" w:cs="Times New Roman"/>
          <w:sz w:val="28"/>
          <w:szCs w:val="28"/>
          <w:lang w:eastAsia="ru-RU"/>
        </w:rPr>
        <w:t>Красносулинский</w:t>
      </w:r>
      <w:proofErr w:type="spellEnd"/>
      <w:r w:rsidRPr="006C6E71">
        <w:rPr>
          <w:rFonts w:ascii="Times New Roman" w:eastAsia="Times New Roman" w:hAnsi="Times New Roman" w:cs="Times New Roman"/>
          <w:sz w:val="28"/>
          <w:szCs w:val="28"/>
          <w:lang w:eastAsia="ru-RU"/>
        </w:rPr>
        <w:t xml:space="preserve"> колледж промышленных технологий»).</w:t>
      </w:r>
      <w:proofErr w:type="gramEnd"/>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p>
    <w:p w:rsidR="006C6E71" w:rsidRPr="006C6E71" w:rsidRDefault="006C6E71" w:rsidP="006C6E71">
      <w:pPr>
        <w:numPr>
          <w:ilvl w:val="0"/>
          <w:numId w:val="13"/>
        </w:numPr>
        <w:spacing w:before="240" w:after="160" w:line="240" w:lineRule="auto"/>
        <w:ind w:left="1355" w:hanging="357"/>
        <w:contextualSpacing/>
        <w:jc w:val="center"/>
        <w:rPr>
          <w:rFonts w:ascii="Times New Roman" w:eastAsia="Times New Roman" w:hAnsi="Times New Roman" w:cs="Times New Roman"/>
          <w:b/>
          <w:sz w:val="28"/>
          <w:szCs w:val="28"/>
        </w:rPr>
      </w:pPr>
      <w:r w:rsidRPr="006C6E71">
        <w:rPr>
          <w:rFonts w:ascii="Times New Roman" w:eastAsia="Times New Roman" w:hAnsi="Times New Roman" w:cs="Times New Roman"/>
          <w:b/>
          <w:sz w:val="28"/>
          <w:szCs w:val="28"/>
        </w:rPr>
        <w:t>Порядок и условия установления выплат компенсационного характера</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3.1 </w:t>
      </w:r>
      <w:r w:rsidRPr="006C6E71">
        <w:rPr>
          <w:rFonts w:ascii="Times New Roman" w:eastAsia="Times New Roman" w:hAnsi="Times New Roman" w:cs="Times New Roman"/>
          <w:sz w:val="28"/>
          <w:szCs w:val="28"/>
        </w:rPr>
        <w:t xml:space="preserve">Рабочим выплаты компенсационного характера, устанавливаемые </w:t>
      </w:r>
      <w:r w:rsidRPr="006C6E71">
        <w:rPr>
          <w:rFonts w:ascii="Times New Roman" w:eastAsia="Times New Roman" w:hAnsi="Times New Roman" w:cs="Times New Roman"/>
          <w:sz w:val="28"/>
          <w:szCs w:val="28"/>
          <w:lang w:eastAsia="ru-RU"/>
        </w:rPr>
        <w:t>в процентах от ставки заработной платы, рассчитываются от ставок заработной платы с учетом надбавки за качество работы</w:t>
      </w:r>
      <w:r w:rsidRPr="006C6E71">
        <w:rPr>
          <w:rFonts w:ascii="Times New Roman" w:eastAsia="Times New Roman" w:hAnsi="Times New Roman" w:cs="Times New Roman"/>
          <w:sz w:val="28"/>
          <w:szCs w:val="28"/>
        </w:rPr>
        <w:t>, предусмотренной пунктом 4.6 раздела 4 настоящего Положения.</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3.2</w:t>
      </w:r>
      <w:proofErr w:type="gramStart"/>
      <w:r w:rsidRPr="006C6E71">
        <w:rPr>
          <w:rFonts w:ascii="Times New Roman" w:eastAsia="Times New Roman" w:hAnsi="Times New Roman" w:cs="Times New Roman"/>
          <w:sz w:val="28"/>
          <w:szCs w:val="28"/>
          <w:lang w:eastAsia="ru-RU"/>
        </w:rPr>
        <w:t xml:space="preserve"> В</w:t>
      </w:r>
      <w:proofErr w:type="gramEnd"/>
      <w:r w:rsidRPr="006C6E71">
        <w:rPr>
          <w:rFonts w:ascii="Times New Roman" w:eastAsia="Times New Roman" w:hAnsi="Times New Roman" w:cs="Times New Roman"/>
          <w:sz w:val="28"/>
          <w:szCs w:val="28"/>
          <w:lang w:eastAsia="ru-RU"/>
        </w:rPr>
        <w:t xml:space="preserve"> Колледже устанавливаются следующие виды компенсационных выплат:</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3.2.1</w:t>
      </w:r>
      <w:proofErr w:type="gramStart"/>
      <w:r w:rsidRPr="006C6E71">
        <w:rPr>
          <w:rFonts w:ascii="Times New Roman" w:eastAsia="Times New Roman" w:hAnsi="Times New Roman" w:cs="Times New Roman"/>
          <w:sz w:val="28"/>
          <w:szCs w:val="28"/>
          <w:lang w:eastAsia="ru-RU"/>
        </w:rPr>
        <w:t xml:space="preserve"> З</w:t>
      </w:r>
      <w:proofErr w:type="gramEnd"/>
      <w:r w:rsidRPr="006C6E71">
        <w:rPr>
          <w:rFonts w:ascii="Times New Roman" w:eastAsia="Times New Roman" w:hAnsi="Times New Roman" w:cs="Times New Roman"/>
          <w:sz w:val="28"/>
          <w:szCs w:val="28"/>
          <w:lang w:eastAsia="ru-RU"/>
        </w:rPr>
        <w:t>а работу с вредными и опасными условиями труда (в соответствии со ст. 147 ТК РФ):</w:t>
      </w:r>
    </w:p>
    <w:p w:rsidR="006C6E71" w:rsidRPr="006C6E71" w:rsidRDefault="006C6E71" w:rsidP="006C6E71">
      <w:pPr>
        <w:numPr>
          <w:ilvl w:val="0"/>
          <w:numId w:val="1"/>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лаборанту химии - до 12% от ставки заработной платы, но не менее 4%;</w:t>
      </w:r>
    </w:p>
    <w:p w:rsidR="006C6E71" w:rsidRPr="006C6E71" w:rsidRDefault="006C6E71" w:rsidP="006C6E71">
      <w:pPr>
        <w:numPr>
          <w:ilvl w:val="0"/>
          <w:numId w:val="1"/>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уборщикам служебных помещений за уборку туалетных помещений до 12% от ставки заработной платы, но не менее 4%;</w:t>
      </w:r>
    </w:p>
    <w:p w:rsidR="006C6E71" w:rsidRPr="006C6E71" w:rsidRDefault="006C6E71" w:rsidP="006C6E71">
      <w:pPr>
        <w:numPr>
          <w:ilvl w:val="0"/>
          <w:numId w:val="1"/>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lastRenderedPageBreak/>
        <w:t>преподавателям информатики, информационных технологий, основ компьютерного моделирования – до 12% от заработной платы, исчисленной из ставки заработной платы и количества часов по практическим занятиям, но не менее 4%;</w:t>
      </w:r>
    </w:p>
    <w:p w:rsidR="006C6E71" w:rsidRPr="006C6E71" w:rsidRDefault="006C6E71" w:rsidP="006C6E71">
      <w:pPr>
        <w:numPr>
          <w:ilvl w:val="0"/>
          <w:numId w:val="1"/>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архивариусу - до 12% должностного оклада, но не менее 4%;</w:t>
      </w:r>
    </w:p>
    <w:p w:rsidR="006C6E71" w:rsidRPr="006C6E71" w:rsidRDefault="006C6E71" w:rsidP="006C6E71">
      <w:pPr>
        <w:numPr>
          <w:ilvl w:val="0"/>
          <w:numId w:val="1"/>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слесарю-сантехнику – до 12% ставки заработной платы, но не менее 4%;</w:t>
      </w:r>
    </w:p>
    <w:p w:rsidR="006C6E71" w:rsidRPr="006C6E71" w:rsidRDefault="006C6E71" w:rsidP="006C6E71">
      <w:pPr>
        <w:numPr>
          <w:ilvl w:val="0"/>
          <w:numId w:val="1"/>
        </w:numPr>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мастеру производственного </w:t>
      </w:r>
      <w:proofErr w:type="gramStart"/>
      <w:r w:rsidRPr="006C6E71">
        <w:rPr>
          <w:rFonts w:ascii="Times New Roman" w:eastAsia="Times New Roman" w:hAnsi="Times New Roman" w:cs="Times New Roman"/>
          <w:sz w:val="28"/>
          <w:szCs w:val="28"/>
          <w:lang w:eastAsia="ru-RU"/>
        </w:rPr>
        <w:t>обучения по профессии</w:t>
      </w:r>
      <w:proofErr w:type="gramEnd"/>
      <w:r w:rsidRPr="006C6E71">
        <w:rPr>
          <w:rFonts w:ascii="Times New Roman" w:eastAsia="Times New Roman" w:hAnsi="Times New Roman" w:cs="Times New Roman"/>
          <w:sz w:val="28"/>
          <w:szCs w:val="28"/>
          <w:lang w:eastAsia="ru-RU"/>
        </w:rPr>
        <w:t xml:space="preserve"> «Повар, кондитер» - до 12% ставки заработной платы, но не менее 4%;</w:t>
      </w:r>
    </w:p>
    <w:p w:rsidR="006C6E71" w:rsidRPr="006C6E71" w:rsidRDefault="006C6E71" w:rsidP="006C6E71">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мастеру производственного </w:t>
      </w:r>
      <w:proofErr w:type="gramStart"/>
      <w:r w:rsidRPr="006C6E71">
        <w:rPr>
          <w:rFonts w:ascii="Times New Roman" w:eastAsia="Times New Roman" w:hAnsi="Times New Roman" w:cs="Times New Roman"/>
          <w:sz w:val="28"/>
          <w:szCs w:val="28"/>
          <w:lang w:eastAsia="ru-RU"/>
        </w:rPr>
        <w:t>обучения по профессии</w:t>
      </w:r>
      <w:proofErr w:type="gramEnd"/>
      <w:r w:rsidRPr="006C6E71">
        <w:rPr>
          <w:rFonts w:ascii="Times New Roman" w:eastAsia="Times New Roman" w:hAnsi="Times New Roman" w:cs="Times New Roman"/>
          <w:sz w:val="28"/>
          <w:szCs w:val="28"/>
          <w:lang w:eastAsia="ru-RU"/>
        </w:rPr>
        <w:t xml:space="preserve"> «</w:t>
      </w:r>
      <w:r w:rsidRPr="006C6E71">
        <w:rPr>
          <w:rFonts w:ascii="Times New Roman" w:eastAsia="Times New Roman" w:hAnsi="Times New Roman" w:cs="Times New Roman"/>
          <w:iCs/>
          <w:color w:val="000000"/>
          <w:sz w:val="28"/>
          <w:szCs w:val="28"/>
          <w:lang w:eastAsia="ru-RU"/>
        </w:rPr>
        <w:t>Сварщик ручной и частично механизированной сварки (наплавки)</w:t>
      </w:r>
      <w:r w:rsidRPr="006C6E71">
        <w:rPr>
          <w:rFonts w:ascii="Times New Roman" w:eastAsia="Times New Roman" w:hAnsi="Times New Roman" w:cs="Times New Roman"/>
          <w:sz w:val="28"/>
          <w:szCs w:val="28"/>
          <w:lang w:eastAsia="ru-RU"/>
        </w:rPr>
        <w:t>» - до 12% ставки заработной платы, но не менее 4%.</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Доплата за работу во вредных условиях труда устанавливается работникам Колледжа по результатам специальной оценки условий труда, проводимой в соответствии с Федеральным законом от 28.12.2013 № 426-ФЗ «О специальной оценке условий труда».</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3.2.2 Доплата за совмещение профессий (должностей) устанавливается работнику при совмещении им профессий (должностей) в соответствии со статьей 151 ТК РФ. Размер доплаты и срок, на который она устанавливается, определяется по согласию сторон Трудового договора с учетом содержания и объема дополнительной работы.</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3.2.3 Доплата за расширение зоны обслуживания устанавливается работнику при расширении зоны обслуживания в соответствии со статьей 151 ТК РФ.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6C6E71" w:rsidRPr="006C6E71" w:rsidRDefault="006C6E71" w:rsidP="006C6E71">
      <w:pPr>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3.2.4 Доплата за увеличение объема работ или исполнение обязанностей временно отсутствующего работника без освобождения от работы, определенной трудовым договором, устанавливаются работнику в случае увеличения установленного ему объема работы или возложения на него обязанностей временно отсутствующего работника в соответствии со ст. 151 ТК РФ. Размер доплаты и срок, на который она </w:t>
      </w:r>
      <w:proofErr w:type="gramStart"/>
      <w:r w:rsidRPr="006C6E71">
        <w:rPr>
          <w:rFonts w:ascii="Times New Roman" w:eastAsia="Times New Roman" w:hAnsi="Times New Roman" w:cs="Times New Roman"/>
          <w:sz w:val="28"/>
          <w:szCs w:val="28"/>
          <w:lang w:eastAsia="ru-RU"/>
        </w:rPr>
        <w:t>устанавливается</w:t>
      </w:r>
      <w:proofErr w:type="gramEnd"/>
      <w:r w:rsidRPr="006C6E71">
        <w:rPr>
          <w:rFonts w:ascii="Times New Roman" w:eastAsia="Times New Roman" w:hAnsi="Times New Roman" w:cs="Times New Roman"/>
          <w:sz w:val="28"/>
          <w:szCs w:val="28"/>
          <w:lang w:eastAsia="ru-RU"/>
        </w:rPr>
        <w:t xml:space="preserve"> определяется по соглашению сторон Трудового договора с учетом содержания и объема дополнительной работы.</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3.2.5 Доплата (по видам, указанным в п. п. 3.2.2-3.2.4) осуществляется в пределах фонда заработной платы по вакантной должности (должности </w:t>
      </w:r>
      <w:r w:rsidRPr="006C6E71">
        <w:rPr>
          <w:rFonts w:ascii="Times New Roman" w:eastAsia="Times New Roman" w:hAnsi="Times New Roman" w:cs="Times New Roman"/>
          <w:sz w:val="28"/>
          <w:szCs w:val="28"/>
        </w:rPr>
        <w:lastRenderedPageBreak/>
        <w:t>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6C6E71" w:rsidRPr="006C6E71" w:rsidRDefault="006C6E71" w:rsidP="006C6E71">
      <w:pPr>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3.2.6 Повышенная оплата сверхурочной работы составляет за первые два часа работы не </w:t>
      </w:r>
      <w:proofErr w:type="gramStart"/>
      <w:r w:rsidRPr="006C6E71">
        <w:rPr>
          <w:rFonts w:ascii="Times New Roman" w:eastAsia="Times New Roman" w:hAnsi="Times New Roman" w:cs="Times New Roman"/>
          <w:sz w:val="28"/>
          <w:szCs w:val="28"/>
          <w:lang w:eastAsia="ru-RU"/>
        </w:rPr>
        <w:t>менее полуторного</w:t>
      </w:r>
      <w:proofErr w:type="gramEnd"/>
      <w:r w:rsidRPr="006C6E71">
        <w:rPr>
          <w:rFonts w:ascii="Times New Roman" w:eastAsia="Times New Roman" w:hAnsi="Times New Roman" w:cs="Times New Roman"/>
          <w:sz w:val="28"/>
          <w:szCs w:val="28"/>
          <w:lang w:eastAsia="ru-RU"/>
        </w:rPr>
        <w:t xml:space="preserve"> размера, за последующие часы – не менее двойного размера в соответствии со ст.152 ТК РФ. </w:t>
      </w:r>
      <w:r w:rsidRPr="006C6E71">
        <w:rPr>
          <w:rFonts w:ascii="Times New Roman" w:eastAsia="Times New Roman" w:hAnsi="Times New Roman" w:cs="Times New Roman"/>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3.2.7 Повышенная оплата за работу в праздничные и выходные дни производится в соответствии со ст.153 ТК РФ:</w:t>
      </w:r>
    </w:p>
    <w:p w:rsidR="006C6E71" w:rsidRPr="006C6E71" w:rsidRDefault="006C6E71" w:rsidP="006C6E71">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работникам, труд которых оплачивается по дневным и часовым ставкам  - в размере не </w:t>
      </w:r>
      <w:proofErr w:type="gramStart"/>
      <w:r w:rsidRPr="006C6E71">
        <w:rPr>
          <w:rFonts w:ascii="Times New Roman" w:eastAsia="Times New Roman" w:hAnsi="Times New Roman" w:cs="Times New Roman"/>
          <w:sz w:val="28"/>
          <w:szCs w:val="28"/>
          <w:lang w:eastAsia="ru-RU"/>
        </w:rPr>
        <w:t>менее двойной</w:t>
      </w:r>
      <w:proofErr w:type="gramEnd"/>
      <w:r w:rsidRPr="006C6E71">
        <w:rPr>
          <w:rFonts w:ascii="Times New Roman" w:eastAsia="Times New Roman" w:hAnsi="Times New Roman" w:cs="Times New Roman"/>
          <w:sz w:val="28"/>
          <w:szCs w:val="28"/>
          <w:lang w:eastAsia="ru-RU"/>
        </w:rPr>
        <w:t xml:space="preserve"> дневной или часовой ставки;</w:t>
      </w:r>
    </w:p>
    <w:p w:rsidR="006C6E71" w:rsidRPr="006C6E71" w:rsidRDefault="006C6E71" w:rsidP="006C6E71">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rsidRPr="006C6E71">
        <w:rPr>
          <w:rFonts w:ascii="Times New Roman" w:eastAsia="Times New Roman" w:hAnsi="Times New Roman" w:cs="Times New Roman"/>
          <w:sz w:val="28"/>
          <w:szCs w:val="28"/>
          <w:lang w:eastAsia="ru-RU"/>
        </w:rPr>
        <w:t>, если работа производилась сверх месячной нормы рабочего времени</w:t>
      </w:r>
      <w:r w:rsidRPr="006C6E71">
        <w:rPr>
          <w:rFonts w:ascii="Times New Roman" w:eastAsia="Times New Roman" w:hAnsi="Times New Roman" w:cs="Times New Roman"/>
          <w:sz w:val="28"/>
          <w:szCs w:val="28"/>
        </w:rPr>
        <w:t>.</w:t>
      </w:r>
    </w:p>
    <w:p w:rsidR="006C6E71" w:rsidRPr="006C6E71" w:rsidRDefault="006C6E71" w:rsidP="006C6E71">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6C6E71" w:rsidRPr="006C6E71" w:rsidRDefault="006C6E71" w:rsidP="006C6E71">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Доплата за работу в выходные или праздничные дни не производится, если по желанию работника, работавшего в выходной или нерабочий праздничный день, ему предоставляется другой день отдыха. В этом случае работа в выходной или праздничный день оплачивается в одинарном размере, а день отдыха оплате не подлежит.</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3.2.8 Выплаты работникам за работу в ночное время ( с 22</w:t>
      </w:r>
      <w:r w:rsidRPr="006C6E71">
        <w:rPr>
          <w:rFonts w:ascii="Times New Roman" w:eastAsia="Times New Roman" w:hAnsi="Times New Roman" w:cs="Times New Roman"/>
          <w:sz w:val="28"/>
          <w:szCs w:val="28"/>
          <w:u w:val="single"/>
          <w:vertAlign w:val="superscript"/>
          <w:lang w:eastAsia="ru-RU"/>
        </w:rPr>
        <w:t>00</w:t>
      </w:r>
      <w:r w:rsidRPr="006C6E71">
        <w:rPr>
          <w:rFonts w:ascii="Times New Roman" w:eastAsia="Times New Roman" w:hAnsi="Times New Roman" w:cs="Times New Roman"/>
          <w:sz w:val="28"/>
          <w:szCs w:val="28"/>
          <w:vertAlign w:val="superscript"/>
          <w:lang w:eastAsia="ru-RU"/>
        </w:rPr>
        <w:t xml:space="preserve"> </w:t>
      </w:r>
      <w:r w:rsidRPr="006C6E71">
        <w:rPr>
          <w:rFonts w:ascii="Times New Roman" w:eastAsia="Times New Roman" w:hAnsi="Times New Roman" w:cs="Times New Roman"/>
          <w:sz w:val="28"/>
          <w:szCs w:val="28"/>
          <w:lang w:eastAsia="ru-RU"/>
        </w:rPr>
        <w:t xml:space="preserve"> час</w:t>
      </w:r>
      <w:proofErr w:type="gramStart"/>
      <w:r w:rsidRPr="006C6E71">
        <w:rPr>
          <w:rFonts w:ascii="Times New Roman" w:eastAsia="Times New Roman" w:hAnsi="Times New Roman" w:cs="Times New Roman"/>
          <w:sz w:val="28"/>
          <w:szCs w:val="28"/>
          <w:lang w:eastAsia="ru-RU"/>
        </w:rPr>
        <w:t>.</w:t>
      </w:r>
      <w:proofErr w:type="gramEnd"/>
      <w:r w:rsidRPr="006C6E71">
        <w:rPr>
          <w:rFonts w:ascii="Times New Roman" w:eastAsia="Times New Roman" w:hAnsi="Times New Roman" w:cs="Times New Roman"/>
          <w:sz w:val="28"/>
          <w:szCs w:val="28"/>
          <w:lang w:eastAsia="ru-RU"/>
        </w:rPr>
        <w:t xml:space="preserve"> </w:t>
      </w:r>
      <w:proofErr w:type="gramStart"/>
      <w:r w:rsidRPr="006C6E71">
        <w:rPr>
          <w:rFonts w:ascii="Times New Roman" w:eastAsia="Times New Roman" w:hAnsi="Times New Roman" w:cs="Times New Roman"/>
          <w:sz w:val="28"/>
          <w:szCs w:val="28"/>
          <w:lang w:eastAsia="ru-RU"/>
        </w:rPr>
        <w:t>д</w:t>
      </w:r>
      <w:proofErr w:type="gramEnd"/>
      <w:r w:rsidRPr="006C6E71">
        <w:rPr>
          <w:rFonts w:ascii="Times New Roman" w:eastAsia="Times New Roman" w:hAnsi="Times New Roman" w:cs="Times New Roman"/>
          <w:sz w:val="28"/>
          <w:szCs w:val="28"/>
          <w:lang w:eastAsia="ru-RU"/>
        </w:rPr>
        <w:t>о 06</w:t>
      </w:r>
      <w:r w:rsidRPr="006C6E71">
        <w:rPr>
          <w:rFonts w:ascii="Times New Roman" w:eastAsia="Times New Roman" w:hAnsi="Times New Roman" w:cs="Times New Roman"/>
          <w:sz w:val="28"/>
          <w:szCs w:val="28"/>
          <w:u w:val="single"/>
          <w:vertAlign w:val="superscript"/>
          <w:lang w:eastAsia="ru-RU"/>
        </w:rPr>
        <w:t>00</w:t>
      </w:r>
      <w:r w:rsidRPr="006C6E71">
        <w:rPr>
          <w:rFonts w:ascii="Times New Roman" w:eastAsia="Times New Roman" w:hAnsi="Times New Roman" w:cs="Times New Roman"/>
          <w:sz w:val="28"/>
          <w:szCs w:val="28"/>
          <w:lang w:eastAsia="ru-RU"/>
        </w:rPr>
        <w:t xml:space="preserve"> час.) в размере 35% от размера должностного оклада (ставки заработной платы) за каждый час работы в ночное время.</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3.2.9 Доплата за работу в особых условиях труда:</w:t>
      </w:r>
    </w:p>
    <w:p w:rsidR="006C6E71" w:rsidRPr="006C6E71" w:rsidRDefault="006C6E71" w:rsidP="006C6E71">
      <w:pPr>
        <w:numPr>
          <w:ilvl w:val="0"/>
          <w:numId w:val="14"/>
        </w:numPr>
        <w:spacing w:after="0" w:line="240" w:lineRule="auto"/>
        <w:ind w:left="0" w:firstLine="709"/>
        <w:contextualSpacing/>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при наличии групп с обучающимися с ограниченными возможностями здоровья (в том числе при инклюзивном образовании):</w:t>
      </w:r>
      <w:proofErr w:type="gramEnd"/>
    </w:p>
    <w:p w:rsidR="006C6E71" w:rsidRPr="006C6E71" w:rsidRDefault="006C6E71" w:rsidP="006C6E71">
      <w:pPr>
        <w:numPr>
          <w:ilvl w:val="0"/>
          <w:numId w:val="15"/>
        </w:numPr>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lastRenderedPageBreak/>
        <w:t>директор Колледжа – 10%, заместители директора – до 10% от должностного оклада;</w:t>
      </w:r>
    </w:p>
    <w:p w:rsidR="006C6E71" w:rsidRPr="006C6E71" w:rsidRDefault="006C6E71" w:rsidP="006C6E71">
      <w:pPr>
        <w:numPr>
          <w:ilvl w:val="0"/>
          <w:numId w:val="15"/>
        </w:numPr>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работники, входящие в ПКГ работников образования, утвержденные приказом </w:t>
      </w:r>
      <w:proofErr w:type="spellStart"/>
      <w:r w:rsidRPr="006C6E71">
        <w:rPr>
          <w:rFonts w:ascii="Times New Roman" w:eastAsia="Times New Roman" w:hAnsi="Times New Roman" w:cs="Times New Roman"/>
          <w:sz w:val="28"/>
          <w:szCs w:val="28"/>
        </w:rPr>
        <w:t>Минздравсоцразвития</w:t>
      </w:r>
      <w:proofErr w:type="spellEnd"/>
      <w:r w:rsidRPr="006C6E71">
        <w:rPr>
          <w:rFonts w:ascii="Times New Roman" w:eastAsia="Times New Roman" w:hAnsi="Times New Roman" w:cs="Times New Roman"/>
          <w:sz w:val="28"/>
          <w:szCs w:val="28"/>
        </w:rPr>
        <w:t xml:space="preserve"> России от 05.05.2008 № 216н, в чьи обязанности входит непосредственная работа с </w:t>
      </w:r>
      <w:proofErr w:type="gramStart"/>
      <w:r w:rsidRPr="006C6E71">
        <w:rPr>
          <w:rFonts w:ascii="Times New Roman" w:eastAsia="Times New Roman" w:hAnsi="Times New Roman" w:cs="Times New Roman"/>
          <w:sz w:val="28"/>
          <w:szCs w:val="28"/>
        </w:rPr>
        <w:t>такими</w:t>
      </w:r>
      <w:proofErr w:type="gramEnd"/>
      <w:r w:rsidRPr="006C6E71">
        <w:rPr>
          <w:rFonts w:ascii="Times New Roman" w:eastAsia="Times New Roman" w:hAnsi="Times New Roman" w:cs="Times New Roman"/>
          <w:sz w:val="28"/>
          <w:szCs w:val="28"/>
        </w:rPr>
        <w:t xml:space="preserve"> обучающимися – 5-15% ставки заработной платы (должностного оклада);</w:t>
      </w:r>
    </w:p>
    <w:p w:rsidR="006C6E71" w:rsidRPr="006C6E71" w:rsidRDefault="006C6E71" w:rsidP="006C6E71">
      <w:pPr>
        <w:numPr>
          <w:ilvl w:val="0"/>
          <w:numId w:val="15"/>
        </w:numPr>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иные работники, в чьи обязанности входит непосредственная работа с </w:t>
      </w:r>
      <w:proofErr w:type="gramStart"/>
      <w:r w:rsidRPr="006C6E71">
        <w:rPr>
          <w:rFonts w:ascii="Times New Roman" w:eastAsia="Times New Roman" w:hAnsi="Times New Roman" w:cs="Times New Roman"/>
          <w:sz w:val="28"/>
          <w:szCs w:val="28"/>
        </w:rPr>
        <w:t>такими</w:t>
      </w:r>
      <w:proofErr w:type="gramEnd"/>
      <w:r w:rsidRPr="006C6E71">
        <w:rPr>
          <w:rFonts w:ascii="Times New Roman" w:eastAsia="Times New Roman" w:hAnsi="Times New Roman" w:cs="Times New Roman"/>
          <w:sz w:val="28"/>
          <w:szCs w:val="28"/>
        </w:rPr>
        <w:t xml:space="preserve"> обучающимися  – до 20% ставки заработной платы (должностного оклада);</w:t>
      </w:r>
    </w:p>
    <w:p w:rsidR="006C6E71" w:rsidRPr="006C6E71" w:rsidRDefault="006C6E71" w:rsidP="006C6E71">
      <w:pPr>
        <w:numPr>
          <w:ilvl w:val="0"/>
          <w:numId w:val="14"/>
        </w:numPr>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за работу с обучающимся из числа детей-сирот и детей, оставшихся без попечения родителей, а также лиц из их числа:</w:t>
      </w:r>
    </w:p>
    <w:p w:rsidR="006C6E71" w:rsidRPr="006C6E71" w:rsidRDefault="006C6E71" w:rsidP="006C6E71">
      <w:pPr>
        <w:numPr>
          <w:ilvl w:val="0"/>
          <w:numId w:val="15"/>
        </w:numPr>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директор Колледжа, заместители директора – до 15% от должностного оклада;</w:t>
      </w:r>
    </w:p>
    <w:p w:rsidR="006C6E71" w:rsidRPr="006C6E71" w:rsidRDefault="006C6E71" w:rsidP="006C6E71">
      <w:pPr>
        <w:spacing w:after="0" w:line="240" w:lineRule="auto"/>
        <w:ind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Доплата устанавливается при наличии обучающихся из числа детей-сирот и детей, оставшихся без попечения родителей, а также лиц из их числа:</w:t>
      </w:r>
    </w:p>
    <w:p w:rsidR="006C6E71" w:rsidRPr="006C6E71" w:rsidRDefault="006C6E71" w:rsidP="006C6E71">
      <w:pPr>
        <w:spacing w:after="0" w:line="240" w:lineRule="auto"/>
        <w:ind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от 1 до 9 человек – 5%;</w:t>
      </w:r>
    </w:p>
    <w:p w:rsidR="006C6E71" w:rsidRPr="006C6E71" w:rsidRDefault="006C6E71" w:rsidP="006C6E71">
      <w:pPr>
        <w:spacing w:after="0" w:line="240" w:lineRule="auto"/>
        <w:ind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от 10 до 24 человек – 10%;</w:t>
      </w:r>
    </w:p>
    <w:p w:rsidR="006C6E71" w:rsidRPr="006C6E71" w:rsidRDefault="006C6E71" w:rsidP="006C6E71">
      <w:pPr>
        <w:spacing w:after="0" w:line="240" w:lineRule="auto"/>
        <w:ind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25 человек и более – 15%.</w:t>
      </w:r>
    </w:p>
    <w:p w:rsidR="006C6E71" w:rsidRPr="006C6E71" w:rsidRDefault="006C6E71" w:rsidP="006C6E71">
      <w:pPr>
        <w:numPr>
          <w:ilvl w:val="0"/>
          <w:numId w:val="15"/>
        </w:numPr>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работники, входящие в ПКГ работников образования, утвержденные приказом </w:t>
      </w:r>
      <w:proofErr w:type="spellStart"/>
      <w:r w:rsidRPr="006C6E71">
        <w:rPr>
          <w:rFonts w:ascii="Times New Roman" w:eastAsia="Times New Roman" w:hAnsi="Times New Roman" w:cs="Times New Roman"/>
          <w:sz w:val="28"/>
          <w:szCs w:val="28"/>
        </w:rPr>
        <w:t>Минздравсоцразвития</w:t>
      </w:r>
      <w:proofErr w:type="spellEnd"/>
      <w:r w:rsidRPr="006C6E71">
        <w:rPr>
          <w:rFonts w:ascii="Times New Roman" w:eastAsia="Times New Roman" w:hAnsi="Times New Roman" w:cs="Times New Roman"/>
          <w:sz w:val="28"/>
          <w:szCs w:val="28"/>
        </w:rPr>
        <w:t xml:space="preserve"> России от 05.05.2008 № 216н, в чьи обязанности входит непосредственная работа с </w:t>
      </w:r>
      <w:proofErr w:type="gramStart"/>
      <w:r w:rsidRPr="006C6E71">
        <w:rPr>
          <w:rFonts w:ascii="Times New Roman" w:eastAsia="Times New Roman" w:hAnsi="Times New Roman" w:cs="Times New Roman"/>
          <w:sz w:val="28"/>
          <w:szCs w:val="28"/>
        </w:rPr>
        <w:t>такими</w:t>
      </w:r>
      <w:proofErr w:type="gramEnd"/>
      <w:r w:rsidRPr="006C6E71">
        <w:rPr>
          <w:rFonts w:ascii="Times New Roman" w:eastAsia="Times New Roman" w:hAnsi="Times New Roman" w:cs="Times New Roman"/>
          <w:sz w:val="28"/>
          <w:szCs w:val="28"/>
        </w:rPr>
        <w:t xml:space="preserve"> обучающимися – до 15% ставки заработной платы (должностного оклада);</w:t>
      </w:r>
    </w:p>
    <w:p w:rsidR="006C6E71" w:rsidRPr="006C6E71" w:rsidRDefault="006C6E71" w:rsidP="006C6E71">
      <w:pPr>
        <w:numPr>
          <w:ilvl w:val="0"/>
          <w:numId w:val="15"/>
        </w:numPr>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иные работники, в чьи обязанности входит непосредственная работа с </w:t>
      </w:r>
      <w:proofErr w:type="gramStart"/>
      <w:r w:rsidRPr="006C6E71">
        <w:rPr>
          <w:rFonts w:ascii="Times New Roman" w:eastAsia="Times New Roman" w:hAnsi="Times New Roman" w:cs="Times New Roman"/>
          <w:sz w:val="28"/>
          <w:szCs w:val="28"/>
        </w:rPr>
        <w:t>такими</w:t>
      </w:r>
      <w:proofErr w:type="gramEnd"/>
      <w:r w:rsidRPr="006C6E71">
        <w:rPr>
          <w:rFonts w:ascii="Times New Roman" w:eastAsia="Times New Roman" w:hAnsi="Times New Roman" w:cs="Times New Roman"/>
          <w:sz w:val="28"/>
          <w:szCs w:val="28"/>
        </w:rPr>
        <w:t xml:space="preserve"> обучающимися  – до 20% ставки заработной платы (должностного оклада).</w:t>
      </w:r>
    </w:p>
    <w:p w:rsidR="006C6E71" w:rsidRPr="006C6E71" w:rsidRDefault="006C6E71" w:rsidP="006C6E71">
      <w:pPr>
        <w:spacing w:after="0" w:line="240" w:lineRule="auto"/>
        <w:ind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Примечания к подпункту 3.2.9:</w:t>
      </w:r>
    </w:p>
    <w:p w:rsidR="006C6E71" w:rsidRPr="006C6E71" w:rsidRDefault="006C6E71" w:rsidP="006C6E71">
      <w:pPr>
        <w:numPr>
          <w:ilvl w:val="0"/>
          <w:numId w:val="16"/>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доплата за работу в особых условиях труда устанавливается от должностного оклада, ставки заработной платы по соответствующей должности (профессии);</w:t>
      </w:r>
    </w:p>
    <w:p w:rsidR="006C6E71" w:rsidRPr="006C6E71" w:rsidRDefault="006C6E71" w:rsidP="006C6E71">
      <w:pPr>
        <w:numPr>
          <w:ilvl w:val="0"/>
          <w:numId w:val="16"/>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6C6E71" w:rsidRPr="006C6E71" w:rsidRDefault="006C6E71" w:rsidP="006C6E71">
      <w:pPr>
        <w:autoSpaceDE w:val="0"/>
        <w:autoSpaceDN w:val="0"/>
        <w:spacing w:after="0" w:line="240" w:lineRule="auto"/>
        <w:ind w:firstLine="709"/>
        <w:contextualSpacing/>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При наличии у работника права на установление доплат за работу в особых условиях</w:t>
      </w:r>
      <w:proofErr w:type="gramEnd"/>
      <w:r w:rsidRPr="006C6E71">
        <w:rPr>
          <w:rFonts w:ascii="Times New Roman" w:eastAsia="Times New Roman" w:hAnsi="Times New Roman" w:cs="Times New Roman"/>
          <w:sz w:val="28"/>
          <w:szCs w:val="28"/>
        </w:rPr>
        <w:t xml:space="preserve"> труда по нескольким основаниям их величины по каждому основанию определяются отдельно без учета других доплат.</w:t>
      </w:r>
    </w:p>
    <w:p w:rsidR="006C6E71" w:rsidRPr="006C6E71" w:rsidRDefault="006C6E71" w:rsidP="006C6E71">
      <w:pPr>
        <w:numPr>
          <w:ilvl w:val="0"/>
          <w:numId w:val="16"/>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перечень должностей (профессий) работников, которым устанавливается доплата за работу в особых условиях труда, и размеры доплаты в указанных диапазонах определяются Колледжем, устанавливаются дифференцированно исходя из степени занятости работников в особых </w:t>
      </w:r>
      <w:r w:rsidRPr="006C6E71">
        <w:rPr>
          <w:rFonts w:ascii="Times New Roman" w:eastAsia="Times New Roman" w:hAnsi="Times New Roman" w:cs="Times New Roman"/>
          <w:sz w:val="28"/>
          <w:szCs w:val="28"/>
        </w:rPr>
        <w:lastRenderedPageBreak/>
        <w:t>условиях труда (объема педагогической работы, выполняемой в соответствующих условиях) в пределах фонда оплаты труда;</w:t>
      </w:r>
    </w:p>
    <w:p w:rsidR="006C6E71" w:rsidRPr="006C6E71" w:rsidRDefault="006C6E71" w:rsidP="006C6E71">
      <w:pPr>
        <w:numPr>
          <w:ilvl w:val="0"/>
          <w:numId w:val="16"/>
        </w:numPr>
        <w:autoSpaceDE w:val="0"/>
        <w:autoSpaceDN w:val="0"/>
        <w:spacing w:after="0" w:line="240" w:lineRule="auto"/>
        <w:ind w:left="0" w:firstLine="709"/>
        <w:contextualSpacing/>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 xml:space="preserve">директору Колледжа доплата за работу в особых условиях труда устанавливается </w:t>
      </w:r>
      <w:r w:rsidRPr="006C6E71">
        <w:rPr>
          <w:rFonts w:ascii="Times New Roman" w:eastAsia="Times New Roman" w:hAnsi="Times New Roman" w:cs="Times New Roman"/>
          <w:color w:val="000000"/>
          <w:sz w:val="28"/>
          <w:szCs w:val="28"/>
        </w:rPr>
        <w:t>в порядке, определенном в п. 3.7 «</w:t>
      </w:r>
      <w:r w:rsidRPr="006C6E71">
        <w:rPr>
          <w:rFonts w:ascii="Times New Roman" w:eastAsia="Times New Roman" w:hAnsi="Times New Roman" w:cs="Times New Roman"/>
          <w:sz w:val="28"/>
          <w:szCs w:val="28"/>
        </w:rPr>
        <w:t>Положения об оплате труда руководителей, заместителей руководителей и главных бухгалтеров государственных учреждений Ростовской области, подведомственных министерству общего и профессионального образования Ростовской области», утвержденного приказом министерства общего и профессионального образования Ростовской области № 961 от 29.10.2021 г.</w:t>
      </w:r>
      <w:proofErr w:type="gramEnd"/>
    </w:p>
    <w:p w:rsidR="006C6E71" w:rsidRPr="006C6E71" w:rsidRDefault="006C6E71" w:rsidP="006C6E71">
      <w:pPr>
        <w:autoSpaceDE w:val="0"/>
        <w:autoSpaceDN w:val="0"/>
        <w:spacing w:after="0" w:line="240" w:lineRule="auto"/>
        <w:ind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Заместителям директора конкретные размеры доплат за работу в особых условиях труда определяется директором Колледжа дифференцированно в зависимости от степени участия каждого заместителя директора в работе с соответствующей категорией обучающихся. </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3.2.10 Доплата за осуществление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устанавливается в соответствии с таблицей № 3.1 и </w:t>
      </w:r>
      <w:proofErr w:type="spellStart"/>
      <w:r w:rsidRPr="006C6E71">
        <w:rPr>
          <w:rFonts w:ascii="Times New Roman" w:eastAsia="Times New Roman" w:hAnsi="Times New Roman" w:cs="Times New Roman"/>
          <w:sz w:val="28"/>
          <w:szCs w:val="28"/>
          <w:lang w:eastAsia="ru-RU"/>
        </w:rPr>
        <w:t>п.п</w:t>
      </w:r>
      <w:proofErr w:type="spellEnd"/>
      <w:r w:rsidRPr="006C6E71">
        <w:rPr>
          <w:rFonts w:ascii="Times New Roman" w:eastAsia="Times New Roman" w:hAnsi="Times New Roman" w:cs="Times New Roman"/>
          <w:sz w:val="28"/>
          <w:szCs w:val="28"/>
          <w:lang w:eastAsia="ru-RU"/>
        </w:rPr>
        <w:t>. 3.2.10.1</w:t>
      </w:r>
    </w:p>
    <w:p w:rsidR="006C6E71" w:rsidRPr="006C6E71" w:rsidRDefault="006C6E71" w:rsidP="006C6E71">
      <w:pPr>
        <w:spacing w:after="0" w:line="240" w:lineRule="auto"/>
        <w:ind w:firstLine="567"/>
        <w:jc w:val="right"/>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Таблица №3.1</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p>
    <w:p w:rsidR="006C6E71" w:rsidRPr="006C6E71" w:rsidRDefault="006C6E71" w:rsidP="006C6E71">
      <w:pPr>
        <w:spacing w:after="0" w:line="240" w:lineRule="auto"/>
        <w:ind w:firstLine="567"/>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Размеры доплат</w:t>
      </w:r>
    </w:p>
    <w:p w:rsidR="006C6E71" w:rsidRPr="006C6E71" w:rsidRDefault="006C6E71" w:rsidP="006C6E71">
      <w:pPr>
        <w:spacing w:after="0" w:line="240" w:lineRule="auto"/>
        <w:ind w:firstLine="567"/>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за осуществление дополнительной работы,</w:t>
      </w:r>
    </w:p>
    <w:p w:rsidR="006C6E71" w:rsidRPr="006C6E71" w:rsidRDefault="006C6E71" w:rsidP="006C6E71">
      <w:pPr>
        <w:spacing w:after="0" w:line="240" w:lineRule="auto"/>
        <w:ind w:firstLine="567"/>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не входящей в круг должностных обязанностей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842"/>
        <w:gridCol w:w="3189"/>
      </w:tblGrid>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proofErr w:type="gramStart"/>
            <w:r w:rsidRPr="006C6E71">
              <w:rPr>
                <w:rFonts w:ascii="Times New Roman" w:eastAsia="Times New Roman" w:hAnsi="Times New Roman" w:cs="Times New Roman"/>
                <w:sz w:val="24"/>
                <w:szCs w:val="24"/>
                <w:lang w:eastAsia="ru-RU"/>
              </w:rPr>
              <w:t>п</w:t>
            </w:r>
            <w:proofErr w:type="gramEnd"/>
            <w:r w:rsidRPr="006C6E71">
              <w:rPr>
                <w:rFonts w:ascii="Times New Roman" w:eastAsia="Times New Roman" w:hAnsi="Times New Roman" w:cs="Times New Roman"/>
                <w:sz w:val="24"/>
                <w:szCs w:val="24"/>
                <w:lang w:eastAsia="ru-RU"/>
              </w:rPr>
              <w:t>/п</w:t>
            </w:r>
          </w:p>
        </w:tc>
        <w:tc>
          <w:tcPr>
            <w:tcW w:w="5842" w:type="dxa"/>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C6E71">
              <w:rPr>
                <w:rFonts w:ascii="Times New Roman" w:eastAsia="Times New Roman" w:hAnsi="Times New Roman" w:cs="Times New Roman"/>
                <w:color w:val="000000"/>
                <w:sz w:val="24"/>
                <w:szCs w:val="24"/>
              </w:rPr>
              <w:t>Перечень</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категорий работников и видов работ</w:t>
            </w:r>
          </w:p>
        </w:tc>
        <w:tc>
          <w:tcPr>
            <w:tcW w:w="3189"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Размер доплаты</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(процентов)</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w:t>
            </w:r>
          </w:p>
        </w:tc>
        <w:tc>
          <w:tcPr>
            <w:tcW w:w="5842"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2</w:t>
            </w:r>
          </w:p>
        </w:tc>
        <w:tc>
          <w:tcPr>
            <w:tcW w:w="3189"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3</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w:t>
            </w:r>
          </w:p>
        </w:tc>
        <w:tc>
          <w:tcPr>
            <w:tcW w:w="5842"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Преподавателям и мастерам производственного обучения - за руководство группой (классное руководство)</w:t>
            </w:r>
          </w:p>
        </w:tc>
        <w:tc>
          <w:tcPr>
            <w:tcW w:w="3189"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30</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2</w:t>
            </w:r>
          </w:p>
        </w:tc>
        <w:tc>
          <w:tcPr>
            <w:tcW w:w="5842"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Преподавателям за проверку письменных работ </w:t>
            </w:r>
            <w:proofErr w:type="gramStart"/>
            <w:r w:rsidRPr="006C6E71">
              <w:rPr>
                <w:rFonts w:ascii="Times New Roman" w:eastAsia="Times New Roman" w:hAnsi="Times New Roman" w:cs="Times New Roman"/>
                <w:sz w:val="24"/>
                <w:szCs w:val="24"/>
                <w:lang w:eastAsia="ru-RU"/>
              </w:rPr>
              <w:t>по</w:t>
            </w:r>
            <w:proofErr w:type="gramEnd"/>
            <w:r w:rsidRPr="006C6E71">
              <w:rPr>
                <w:rFonts w:ascii="Times New Roman" w:eastAsia="Times New Roman" w:hAnsi="Times New Roman" w:cs="Times New Roman"/>
                <w:sz w:val="24"/>
                <w:szCs w:val="24"/>
                <w:lang w:eastAsia="ru-RU"/>
              </w:rPr>
              <w:t>:</w:t>
            </w:r>
          </w:p>
          <w:p w:rsidR="006C6E71" w:rsidRPr="006C6E71" w:rsidRDefault="006C6E71" w:rsidP="006C6E71">
            <w:pPr>
              <w:numPr>
                <w:ilvl w:val="0"/>
                <w:numId w:val="10"/>
              </w:numPr>
              <w:spacing w:after="0" w:line="240" w:lineRule="auto"/>
              <w:ind w:left="540" w:hanging="425"/>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русскому языку, литературе </w:t>
            </w:r>
          </w:p>
          <w:p w:rsidR="006C6E71" w:rsidRPr="006C6E71" w:rsidRDefault="006C6E71" w:rsidP="006C6E71">
            <w:pPr>
              <w:numPr>
                <w:ilvl w:val="0"/>
                <w:numId w:val="10"/>
              </w:numPr>
              <w:spacing w:after="0" w:line="240" w:lineRule="auto"/>
              <w:ind w:left="540" w:hanging="425"/>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математике </w:t>
            </w:r>
          </w:p>
          <w:p w:rsidR="006C6E71" w:rsidRPr="006C6E71" w:rsidRDefault="006C6E71" w:rsidP="006C6E71">
            <w:pPr>
              <w:numPr>
                <w:ilvl w:val="0"/>
                <w:numId w:val="10"/>
              </w:numPr>
              <w:spacing w:after="0" w:line="240" w:lineRule="auto"/>
              <w:ind w:left="540" w:hanging="425"/>
              <w:jc w:val="both"/>
              <w:rPr>
                <w:rFonts w:ascii="Times New Roman" w:eastAsia="Times New Roman" w:hAnsi="Times New Roman" w:cs="Times New Roman"/>
                <w:sz w:val="24"/>
                <w:szCs w:val="24"/>
                <w:lang w:eastAsia="ru-RU"/>
              </w:rPr>
            </w:pPr>
            <w:proofErr w:type="gramStart"/>
            <w:r w:rsidRPr="006C6E71">
              <w:rPr>
                <w:rFonts w:ascii="Times New Roman" w:eastAsia="Times New Roman" w:hAnsi="Times New Roman" w:cs="Times New Roman"/>
                <w:sz w:val="24"/>
                <w:szCs w:val="24"/>
                <w:lang w:eastAsia="ru-RU"/>
              </w:rPr>
              <w:t>иностранному языку, инженерной графике, технической механике, физике, химии, географии, истории, биологии</w:t>
            </w:r>
            <w:proofErr w:type="gramEnd"/>
          </w:p>
        </w:tc>
        <w:tc>
          <w:tcPr>
            <w:tcW w:w="3189"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20</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15</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10</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3</w:t>
            </w:r>
          </w:p>
        </w:tc>
        <w:tc>
          <w:tcPr>
            <w:tcW w:w="5842"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Педагогическим работникам за заведование учебными кабинетами (лабораториями), учебно-опытными участками (учебными мастерскими и другими учебно-производственными объектами), учебно-консультативными пунктами</w:t>
            </w:r>
          </w:p>
        </w:tc>
        <w:tc>
          <w:tcPr>
            <w:tcW w:w="3189"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10</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4</w:t>
            </w:r>
          </w:p>
        </w:tc>
        <w:tc>
          <w:tcPr>
            <w:tcW w:w="5842"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Работникам Колледжа за работу в  предметно-цикловых комиссиях, психолого-медико-педагогическими консилиумах, методических объединениях:</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lastRenderedPageBreak/>
              <w:t xml:space="preserve"> - руководителю предметно-цикловых комиссий, психолого-медико-педагогических консилиумов, методических объединений:</w:t>
            </w:r>
          </w:p>
          <w:p w:rsidR="006C6E71" w:rsidRPr="006C6E71" w:rsidRDefault="006C6E71" w:rsidP="006C6E71">
            <w:pPr>
              <w:spacing w:after="0" w:line="240" w:lineRule="auto"/>
              <w:ind w:firstLine="311"/>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 директору, заместителям директора</w:t>
            </w:r>
          </w:p>
          <w:p w:rsidR="006C6E71" w:rsidRPr="006C6E71" w:rsidRDefault="006C6E71" w:rsidP="006C6E71">
            <w:pPr>
              <w:spacing w:after="0" w:line="240" w:lineRule="auto"/>
              <w:ind w:firstLine="311"/>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 иным работникам</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секретарю предметно-цикловых комиссий, психолого-медико-педагогических консилиумов, методических объединений:</w:t>
            </w:r>
          </w:p>
          <w:p w:rsidR="006C6E71" w:rsidRPr="006C6E71" w:rsidRDefault="006C6E71" w:rsidP="006C6E71">
            <w:pPr>
              <w:spacing w:after="0" w:line="240" w:lineRule="auto"/>
              <w:ind w:firstLine="311"/>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директору, заместителям директора</w:t>
            </w:r>
          </w:p>
          <w:p w:rsidR="006C6E71" w:rsidRPr="006C6E71" w:rsidRDefault="006C6E71" w:rsidP="006C6E71">
            <w:pPr>
              <w:spacing w:after="0" w:line="240" w:lineRule="auto"/>
              <w:ind w:firstLine="311"/>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 иным работникам</w:t>
            </w:r>
          </w:p>
        </w:tc>
        <w:tc>
          <w:tcPr>
            <w:tcW w:w="3189"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highlight w:val="yellow"/>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highlight w:val="yellow"/>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highlight w:val="yellow"/>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highlight w:val="yellow"/>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15</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15</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10</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10</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lastRenderedPageBreak/>
              <w:t>6</w:t>
            </w:r>
          </w:p>
        </w:tc>
        <w:tc>
          <w:tcPr>
            <w:tcW w:w="5842"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Преподавателям за организацию и руководство производственной практикой (руководителям производственной практики) </w:t>
            </w:r>
          </w:p>
        </w:tc>
        <w:tc>
          <w:tcPr>
            <w:tcW w:w="3189"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25</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7</w:t>
            </w:r>
          </w:p>
        </w:tc>
        <w:tc>
          <w:tcPr>
            <w:tcW w:w="5842"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Работникам  Колледжа, в том числе библиотекарю за работу с библиотечным фондом учебников, в зависимости от количества экземпляров учебников:</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 работникам, входящим в ПКГ работников образования, утвержденные приказом </w:t>
            </w:r>
            <w:proofErr w:type="spellStart"/>
            <w:r w:rsidRPr="006C6E71">
              <w:rPr>
                <w:rFonts w:ascii="Times New Roman" w:eastAsia="Times New Roman" w:hAnsi="Times New Roman" w:cs="Times New Roman"/>
                <w:sz w:val="24"/>
                <w:szCs w:val="24"/>
                <w:lang w:eastAsia="ru-RU"/>
              </w:rPr>
              <w:t>Минздравсоцразвития</w:t>
            </w:r>
            <w:proofErr w:type="spellEnd"/>
            <w:r w:rsidRPr="006C6E71">
              <w:rPr>
                <w:rFonts w:ascii="Times New Roman" w:eastAsia="Times New Roman" w:hAnsi="Times New Roman" w:cs="Times New Roman"/>
                <w:sz w:val="24"/>
                <w:szCs w:val="24"/>
                <w:lang w:eastAsia="ru-RU"/>
              </w:rPr>
              <w:t xml:space="preserve"> России от 05.05.2008 № 216н;</w:t>
            </w:r>
          </w:p>
          <w:p w:rsidR="006C6E71" w:rsidRPr="006C6E71" w:rsidRDefault="006C6E71" w:rsidP="006C6E71">
            <w:pPr>
              <w:spacing w:after="0" w:line="240" w:lineRule="auto"/>
              <w:jc w:val="both"/>
              <w:rPr>
                <w:rFonts w:ascii="Times New Roman" w:eastAsia="Times New Roman" w:hAnsi="Times New Roman" w:cs="Times New Roman"/>
                <w:sz w:val="24"/>
                <w:szCs w:val="24"/>
                <w:highlight w:val="yellow"/>
                <w:lang w:eastAsia="ru-RU"/>
              </w:rPr>
            </w:pPr>
            <w:r w:rsidRPr="006C6E71">
              <w:rPr>
                <w:rFonts w:ascii="Times New Roman" w:eastAsia="Times New Roman" w:hAnsi="Times New Roman" w:cs="Times New Roman"/>
                <w:sz w:val="24"/>
                <w:szCs w:val="24"/>
                <w:lang w:eastAsia="ru-RU"/>
              </w:rPr>
              <w:t>- иным работникам</w:t>
            </w:r>
          </w:p>
        </w:tc>
        <w:tc>
          <w:tcPr>
            <w:tcW w:w="3189"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20</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25</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8</w:t>
            </w:r>
          </w:p>
        </w:tc>
        <w:tc>
          <w:tcPr>
            <w:tcW w:w="5842"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Работникам, ответственным за работу с архивом Колледжа:</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 работникам, входящим в ПКГ работников образования, утвержденные приказом </w:t>
            </w:r>
            <w:proofErr w:type="spellStart"/>
            <w:r w:rsidRPr="006C6E71">
              <w:rPr>
                <w:rFonts w:ascii="Times New Roman" w:eastAsia="Times New Roman" w:hAnsi="Times New Roman" w:cs="Times New Roman"/>
                <w:sz w:val="24"/>
                <w:szCs w:val="24"/>
                <w:lang w:eastAsia="ru-RU"/>
              </w:rPr>
              <w:t>Минздравсоцразвития</w:t>
            </w:r>
            <w:proofErr w:type="spellEnd"/>
            <w:r w:rsidRPr="006C6E71">
              <w:rPr>
                <w:rFonts w:ascii="Times New Roman" w:eastAsia="Times New Roman" w:hAnsi="Times New Roman" w:cs="Times New Roman"/>
                <w:sz w:val="24"/>
                <w:szCs w:val="24"/>
                <w:lang w:eastAsia="ru-RU"/>
              </w:rPr>
              <w:t xml:space="preserve"> России от 05.05.2008 № 216н;</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иным работникам</w:t>
            </w:r>
          </w:p>
        </w:tc>
        <w:tc>
          <w:tcPr>
            <w:tcW w:w="3189"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20</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25</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9</w:t>
            </w:r>
          </w:p>
        </w:tc>
        <w:tc>
          <w:tcPr>
            <w:tcW w:w="5842"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Работникам Колледжа, ответственным за ведение делопроизводства (при отсутствии штатного делопроизводителя):</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 работникам, входящим в ПКГ работников образования, утвержденные приказом </w:t>
            </w:r>
            <w:proofErr w:type="spellStart"/>
            <w:r w:rsidRPr="006C6E71">
              <w:rPr>
                <w:rFonts w:ascii="Times New Roman" w:eastAsia="Times New Roman" w:hAnsi="Times New Roman" w:cs="Times New Roman"/>
                <w:sz w:val="24"/>
                <w:szCs w:val="24"/>
                <w:lang w:eastAsia="ru-RU"/>
              </w:rPr>
              <w:t>Минздравсоцразвития</w:t>
            </w:r>
            <w:proofErr w:type="spellEnd"/>
            <w:r w:rsidRPr="006C6E71">
              <w:rPr>
                <w:rFonts w:ascii="Times New Roman" w:eastAsia="Times New Roman" w:hAnsi="Times New Roman" w:cs="Times New Roman"/>
                <w:sz w:val="24"/>
                <w:szCs w:val="24"/>
                <w:lang w:eastAsia="ru-RU"/>
              </w:rPr>
              <w:t xml:space="preserve"> России от 05.05.2008 № 216н;</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 иным работникам </w:t>
            </w:r>
          </w:p>
        </w:tc>
        <w:tc>
          <w:tcPr>
            <w:tcW w:w="3189"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15</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20</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10</w:t>
            </w:r>
          </w:p>
        </w:tc>
        <w:tc>
          <w:tcPr>
            <w:tcW w:w="5842"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Работникам Колледжа, ответственным за организацию питания</w:t>
            </w:r>
          </w:p>
        </w:tc>
        <w:tc>
          <w:tcPr>
            <w:tcW w:w="3189"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15</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11</w:t>
            </w:r>
          </w:p>
        </w:tc>
        <w:tc>
          <w:tcPr>
            <w:tcW w:w="5842"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Работникам Колледжа за работу в аттестационной комиссии министерства общего и профессионального образования Ростовской области:</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директору, заместителям директора</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иным работникам</w:t>
            </w:r>
          </w:p>
        </w:tc>
        <w:tc>
          <w:tcPr>
            <w:tcW w:w="3189"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7</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5-10</w:t>
            </w:r>
          </w:p>
        </w:tc>
      </w:tr>
      <w:tr w:rsidR="006C6E71" w:rsidRPr="006C6E71" w:rsidTr="00F112D8">
        <w:tc>
          <w:tcPr>
            <w:tcW w:w="540"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12</w:t>
            </w:r>
          </w:p>
        </w:tc>
        <w:tc>
          <w:tcPr>
            <w:tcW w:w="5842" w:type="dxa"/>
          </w:tcPr>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Работникам Колледжа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 при численности </w:t>
            </w:r>
            <w:proofErr w:type="gramStart"/>
            <w:r w:rsidRPr="006C6E71">
              <w:rPr>
                <w:rFonts w:ascii="Times New Roman" w:eastAsia="Times New Roman" w:hAnsi="Times New Roman" w:cs="Times New Roman"/>
                <w:sz w:val="24"/>
                <w:szCs w:val="24"/>
                <w:lang w:eastAsia="ru-RU"/>
              </w:rPr>
              <w:t>аттестуемых</w:t>
            </w:r>
            <w:proofErr w:type="gramEnd"/>
            <w:r w:rsidRPr="006C6E71">
              <w:rPr>
                <w:rFonts w:ascii="Times New Roman" w:eastAsia="Times New Roman" w:hAnsi="Times New Roman" w:cs="Times New Roman"/>
                <w:sz w:val="24"/>
                <w:szCs w:val="24"/>
                <w:lang w:eastAsia="ru-RU"/>
              </w:rPr>
              <w:t xml:space="preserve"> 1 – 2 человека</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 при численности </w:t>
            </w:r>
            <w:proofErr w:type="gramStart"/>
            <w:r w:rsidRPr="006C6E71">
              <w:rPr>
                <w:rFonts w:ascii="Times New Roman" w:eastAsia="Times New Roman" w:hAnsi="Times New Roman" w:cs="Times New Roman"/>
                <w:sz w:val="24"/>
                <w:szCs w:val="24"/>
                <w:lang w:eastAsia="ru-RU"/>
              </w:rPr>
              <w:t>аттестуемых</w:t>
            </w:r>
            <w:proofErr w:type="gramEnd"/>
            <w:r w:rsidRPr="006C6E71">
              <w:rPr>
                <w:rFonts w:ascii="Times New Roman" w:eastAsia="Times New Roman" w:hAnsi="Times New Roman" w:cs="Times New Roman"/>
                <w:sz w:val="24"/>
                <w:szCs w:val="24"/>
                <w:lang w:eastAsia="ru-RU"/>
              </w:rPr>
              <w:t xml:space="preserve"> 3 – 4 человека</w:t>
            </w:r>
          </w:p>
          <w:p w:rsidR="006C6E71" w:rsidRPr="006C6E71" w:rsidRDefault="006C6E71" w:rsidP="006C6E71">
            <w:pPr>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при численности аттестуемых 5 человек и более</w:t>
            </w:r>
          </w:p>
        </w:tc>
        <w:tc>
          <w:tcPr>
            <w:tcW w:w="3189"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10</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15</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20</w:t>
            </w:r>
          </w:p>
        </w:tc>
      </w:tr>
    </w:tbl>
    <w:p w:rsidR="006C6E71" w:rsidRPr="006C6E71" w:rsidRDefault="006C6E71" w:rsidP="006C6E71">
      <w:pPr>
        <w:spacing w:after="0" w:line="240" w:lineRule="auto"/>
        <w:ind w:firstLine="709"/>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lastRenderedPageBreak/>
        <w:t>Примечание к таблице №3.1.</w:t>
      </w:r>
    </w:p>
    <w:p w:rsidR="006C6E71" w:rsidRPr="006C6E71" w:rsidRDefault="006C6E71" w:rsidP="006C6E71">
      <w:pPr>
        <w:numPr>
          <w:ilvl w:val="0"/>
          <w:numId w:val="6"/>
        </w:numPr>
        <w:spacing w:after="0" w:line="240" w:lineRule="auto"/>
        <w:ind w:left="426" w:hanging="426"/>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rsidR="006C6E71" w:rsidRPr="006C6E71" w:rsidRDefault="006C6E71" w:rsidP="006C6E71">
      <w:pPr>
        <w:spacing w:after="0" w:line="240" w:lineRule="auto"/>
        <w:ind w:left="426"/>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roofErr w:type="gramEnd"/>
    </w:p>
    <w:p w:rsidR="006C6E71" w:rsidRPr="006C6E71" w:rsidRDefault="006C6E71" w:rsidP="006C6E71">
      <w:pPr>
        <w:spacing w:after="0" w:line="240" w:lineRule="auto"/>
        <w:ind w:left="426"/>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При наличии у работника права на установление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w:t>
      </w:r>
    </w:p>
    <w:p w:rsidR="006C6E71" w:rsidRPr="006C6E71" w:rsidRDefault="006C6E71" w:rsidP="006C6E71">
      <w:pPr>
        <w:numPr>
          <w:ilvl w:val="0"/>
          <w:numId w:val="6"/>
        </w:numPr>
        <w:spacing w:after="0" w:line="240" w:lineRule="auto"/>
        <w:ind w:left="426" w:hanging="426"/>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для учебных групп, наполняемость которых меньше установленной для профессиональных образовательных учреждений (25 человек - за исключением групп для обучающихся с ограниченными возможностями здоровья; 15 человек  - в группах для обучающихся с ограниченными возможностями здоровья)</w:t>
      </w:r>
      <w:r w:rsidRPr="006C6E71">
        <w:rPr>
          <w:rFonts w:ascii="Times New Roman" w:eastAsia="Times New Roman" w:hAnsi="Times New Roman" w:cs="Times New Roman"/>
          <w:sz w:val="24"/>
          <w:szCs w:val="24"/>
          <w:lang w:eastAsia="ru-RU"/>
        </w:rPr>
        <w:t xml:space="preserve"> </w:t>
      </w:r>
      <w:r w:rsidRPr="006C6E71">
        <w:rPr>
          <w:rFonts w:ascii="Times New Roman" w:eastAsia="Times New Roman" w:hAnsi="Times New Roman" w:cs="Times New Roman"/>
          <w:sz w:val="28"/>
          <w:szCs w:val="28"/>
          <w:lang w:eastAsia="ru-RU"/>
        </w:rPr>
        <w:t>расчет доплаты за классное руководство, проверку письменных работ осуществляется путем уменьшения максимального размера доплаты пропорционально численности обучающихся;</w:t>
      </w:r>
      <w:proofErr w:type="gramEnd"/>
    </w:p>
    <w:p w:rsidR="006C6E71" w:rsidRPr="006C6E71" w:rsidRDefault="006C6E71" w:rsidP="006C6E71">
      <w:pPr>
        <w:numPr>
          <w:ilvl w:val="0"/>
          <w:numId w:val="6"/>
        </w:numPr>
        <w:spacing w:after="0" w:line="240" w:lineRule="auto"/>
        <w:ind w:left="426" w:hanging="426"/>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доплата за руководство учебной группой устанавливается только одному из педагогических работников (преподавателю или мастеру производственного обучения).</w:t>
      </w:r>
      <w:r w:rsidRPr="006C6E71">
        <w:rPr>
          <w:rFonts w:ascii="Times New Roman" w:eastAsia="Times New Roman" w:hAnsi="Times New Roman" w:cs="Times New Roman"/>
          <w:sz w:val="24"/>
          <w:szCs w:val="24"/>
          <w:lang w:eastAsia="ru-RU"/>
        </w:rPr>
        <w:t xml:space="preserve"> </w:t>
      </w:r>
      <w:r w:rsidRPr="006C6E71">
        <w:rPr>
          <w:rFonts w:ascii="Times New Roman" w:eastAsia="Times New Roman" w:hAnsi="Times New Roman" w:cs="Times New Roman"/>
          <w:sz w:val="28"/>
          <w:szCs w:val="28"/>
          <w:lang w:eastAsia="ru-RU"/>
        </w:rPr>
        <w:t>В случае необходимости классное руководство в группах может также осуществляться преподавателями из числа руководителей и других работников Колледжа, ведущих в них учебные занятия;</w:t>
      </w:r>
    </w:p>
    <w:p w:rsidR="006C6E71" w:rsidRPr="006C6E71" w:rsidRDefault="006C6E71" w:rsidP="006C6E71">
      <w:pPr>
        <w:numPr>
          <w:ilvl w:val="0"/>
          <w:numId w:val="6"/>
        </w:numPr>
        <w:spacing w:after="0" w:line="240" w:lineRule="auto"/>
        <w:ind w:left="426" w:hanging="426"/>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при установлении доплаты педагогическим работникам за заведование учебными кабинетами (лабораториями), учебно-опытными участками (учебными мастерскими и другими учебно-производственными объектами), учебно-консультативными пунктами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6C6E71" w:rsidRPr="006C6E71" w:rsidRDefault="006C6E71" w:rsidP="006C6E71">
      <w:pPr>
        <w:numPr>
          <w:ilvl w:val="0"/>
          <w:numId w:val="6"/>
        </w:numPr>
        <w:spacing w:after="0" w:line="240" w:lineRule="auto"/>
        <w:ind w:left="426" w:hanging="426"/>
        <w:jc w:val="both"/>
        <w:rPr>
          <w:rFonts w:ascii="Times New Roman" w:eastAsia="Times New Roman" w:hAnsi="Times New Roman" w:cs="Times New Roman"/>
          <w:color w:val="FF0000"/>
          <w:sz w:val="28"/>
          <w:szCs w:val="28"/>
          <w:lang w:eastAsia="ru-RU"/>
        </w:rPr>
      </w:pPr>
      <w:proofErr w:type="gramStart"/>
      <w:r w:rsidRPr="006C6E71">
        <w:rPr>
          <w:rFonts w:ascii="Times New Roman" w:eastAsia="Times New Roman" w:hAnsi="Times New Roman" w:cs="Times New Roman"/>
          <w:sz w:val="28"/>
          <w:szCs w:val="28"/>
          <w:lang w:eastAsia="ru-RU"/>
        </w:rPr>
        <w:t xml:space="preserve">размеры доплата за осуществление дополнительной работы не входящей в круг основных должностных обязанностей, предусмотренных в пунктами 3-11 таблицы №3.1 в указанных диапазонах устанавливаются дифференцированно исходя из объема и сложности выполняемой работы в порядке согласно Положения о предметно-цикловой комиссии, Положения </w:t>
      </w:r>
      <w:r w:rsidRPr="006C6E71">
        <w:rPr>
          <w:rFonts w:ascii="Times New Roman" w:eastAsia="Times New Roman" w:hAnsi="Times New Roman" w:cs="Times New Roman"/>
          <w:sz w:val="28"/>
          <w:szCs w:val="28"/>
          <w:lang w:eastAsia="ru-RU"/>
        </w:rPr>
        <w:lastRenderedPageBreak/>
        <w:t>об учебном кабинете (лаборатории, мастерской), Положения о классном руководителе, Положения об архиве, Положения о библиотеке, исходя из объема и сложности выполняемой</w:t>
      </w:r>
      <w:proofErr w:type="gramEnd"/>
      <w:r w:rsidRPr="006C6E71">
        <w:rPr>
          <w:rFonts w:ascii="Times New Roman" w:eastAsia="Times New Roman" w:hAnsi="Times New Roman" w:cs="Times New Roman"/>
          <w:sz w:val="28"/>
          <w:szCs w:val="28"/>
          <w:lang w:eastAsia="ru-RU"/>
        </w:rPr>
        <w:t xml:space="preserve"> работы в пределах фонда оплаты труда Колледжа;</w:t>
      </w:r>
    </w:p>
    <w:p w:rsidR="006C6E71" w:rsidRPr="006C6E71" w:rsidRDefault="006C6E71" w:rsidP="006C6E71">
      <w:pPr>
        <w:numPr>
          <w:ilvl w:val="0"/>
          <w:numId w:val="6"/>
        </w:numPr>
        <w:spacing w:after="0" w:line="240" w:lineRule="auto"/>
        <w:ind w:left="426" w:hanging="426"/>
        <w:jc w:val="both"/>
        <w:rPr>
          <w:rFonts w:ascii="Times New Roman" w:eastAsia="Times New Roman" w:hAnsi="Times New Roman" w:cs="Times New Roman"/>
          <w:color w:val="FF0000"/>
          <w:sz w:val="28"/>
          <w:szCs w:val="28"/>
          <w:lang w:eastAsia="ru-RU"/>
        </w:rPr>
      </w:pPr>
      <w:r w:rsidRPr="006C6E71">
        <w:rPr>
          <w:rFonts w:ascii="Times New Roman" w:eastAsia="Times New Roman" w:hAnsi="Times New Roman" w:cs="Times New Roman"/>
          <w:sz w:val="28"/>
          <w:szCs w:val="28"/>
          <w:lang w:eastAsia="ru-RU"/>
        </w:rPr>
        <w:t xml:space="preserve">доплата за работу в аттестационной комиссии министерства общего и профессионального образования Ростовской области устанавливается работникам Колледжа,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 </w:t>
      </w:r>
    </w:p>
    <w:p w:rsidR="006C6E71" w:rsidRPr="006C6E71" w:rsidRDefault="006C6E71" w:rsidP="006C6E71">
      <w:pPr>
        <w:numPr>
          <w:ilvl w:val="0"/>
          <w:numId w:val="6"/>
        </w:numPr>
        <w:spacing w:after="0" w:line="240" w:lineRule="auto"/>
        <w:ind w:left="426" w:hanging="426"/>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 общего и профессионального образования Ростовской области;</w:t>
      </w:r>
      <w:proofErr w:type="gramEnd"/>
    </w:p>
    <w:p w:rsidR="006C6E71" w:rsidRPr="006C6E71" w:rsidRDefault="006C6E71" w:rsidP="006C6E71">
      <w:pPr>
        <w:numPr>
          <w:ilvl w:val="0"/>
          <w:numId w:val="6"/>
        </w:numPr>
        <w:spacing w:after="0" w:line="240" w:lineRule="auto"/>
        <w:ind w:left="426" w:hanging="426"/>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 </w:t>
      </w:r>
      <w:proofErr w:type="gramStart"/>
      <w:r w:rsidRPr="006C6E71">
        <w:rPr>
          <w:rFonts w:ascii="Times New Roman" w:eastAsia="Times New Roman" w:hAnsi="Times New Roman" w:cs="Times New Roman"/>
          <w:color w:val="000000"/>
          <w:sz w:val="28"/>
          <w:szCs w:val="28"/>
          <w:lang w:eastAsia="ru-RU"/>
        </w:rPr>
        <w:t xml:space="preserve">директору колледжа доплата за работу в </w:t>
      </w:r>
      <w:r w:rsidRPr="006C6E71">
        <w:rPr>
          <w:rFonts w:ascii="Times New Roman" w:eastAsia="Times New Roman" w:hAnsi="Times New Roman" w:cs="Times New Roman"/>
          <w:sz w:val="28"/>
          <w:szCs w:val="28"/>
          <w:lang w:eastAsia="ru-RU"/>
        </w:rPr>
        <w:t>предметно-цикловых комиссиях, психолого-медико-педагогическими консилиумах, методических объединениях</w:t>
      </w:r>
      <w:r w:rsidRPr="006C6E71">
        <w:rPr>
          <w:rFonts w:ascii="Times New Roman" w:eastAsia="Times New Roman" w:hAnsi="Times New Roman" w:cs="Times New Roman"/>
          <w:color w:val="000000"/>
          <w:sz w:val="28"/>
          <w:szCs w:val="28"/>
          <w:lang w:eastAsia="ru-RU"/>
        </w:rPr>
        <w:t xml:space="preserve"> устанавливается за работу в качестве руководителя комиссии (консилиума, объединения) при документально подтвержденном выполнении указанной работы, в порядке, определенном в п. 3.7 «</w:t>
      </w:r>
      <w:r w:rsidRPr="006C6E71">
        <w:rPr>
          <w:rFonts w:ascii="Times New Roman" w:eastAsia="Times New Roman" w:hAnsi="Times New Roman" w:cs="Times New Roman"/>
          <w:sz w:val="28"/>
          <w:szCs w:val="28"/>
        </w:rPr>
        <w:t>Положения об оплате труда руководителей, заместителей руководителей и главных бухгалтеров государственных учреждений Ростовской области, подведомственных министерству общего и профессионального образования Ростовской области», утвержденного приказом министерства общего и</w:t>
      </w:r>
      <w:proofErr w:type="gramEnd"/>
      <w:r w:rsidRPr="006C6E71">
        <w:rPr>
          <w:rFonts w:ascii="Times New Roman" w:eastAsia="Times New Roman" w:hAnsi="Times New Roman" w:cs="Times New Roman"/>
          <w:sz w:val="28"/>
          <w:szCs w:val="28"/>
        </w:rPr>
        <w:t xml:space="preserve"> профессионального образования Ростовской области № 961 от 29.10.2021 г.</w:t>
      </w:r>
    </w:p>
    <w:p w:rsidR="006C6E71" w:rsidRPr="006C6E71" w:rsidRDefault="006C6E71" w:rsidP="006C6E71">
      <w:pPr>
        <w:spacing w:after="0" w:line="240" w:lineRule="auto"/>
        <w:ind w:firstLine="426"/>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3.2.10.1 Размер ежемесячного денежного вознаграждения педагогическим работникам, осуществляющим классное руководство в учебных группах Колледжа, в том числе в группах, осваивающих программы профессионального обучения для лиц с ограниченными возможностями здоровья составляет 5000 руб. (в соответствии с постановлением Правительства Российской Федерации от 30 декабря 2005 г. № 850 «О вознаграждении педагогических работников федеральных государственных общеобразовательных организаций за выполнение функций классного руководителя, а также</w:t>
      </w:r>
      <w:proofErr w:type="gramEnd"/>
      <w:r w:rsidRPr="006C6E71">
        <w:rPr>
          <w:rFonts w:ascii="Times New Roman" w:eastAsia="Times New Roman" w:hAnsi="Times New Roman" w:cs="Times New Roman"/>
          <w:sz w:val="28"/>
          <w:szCs w:val="28"/>
          <w:lang w:eastAsia="ru-RU"/>
        </w:rPr>
        <w:t xml:space="preserve"> </w:t>
      </w:r>
      <w:proofErr w:type="gramStart"/>
      <w:r w:rsidRPr="006C6E71">
        <w:rPr>
          <w:rFonts w:ascii="Times New Roman" w:eastAsia="Times New Roman" w:hAnsi="Times New Roman" w:cs="Times New Roman"/>
          <w:sz w:val="28"/>
          <w:szCs w:val="28"/>
          <w:lang w:eastAsia="ru-RU"/>
        </w:rPr>
        <w:t xml:space="preserve">педагогических работников федеральных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выполнение функций классного руководителя (куратора)» (с изменениями, внесенными постановлениями </w:t>
      </w:r>
      <w:r w:rsidRPr="006C6E71">
        <w:rPr>
          <w:rFonts w:ascii="Times New Roman" w:eastAsia="Times New Roman" w:hAnsi="Times New Roman" w:cs="Times New Roman"/>
          <w:sz w:val="28"/>
          <w:szCs w:val="28"/>
          <w:lang w:eastAsia="ru-RU"/>
        </w:rPr>
        <w:lastRenderedPageBreak/>
        <w:t>Правительства Российской Федерации от 7 сентября 2006 г. № 548, от 10 ноября 2020 г. № 1800, от 7 июля 2021 г. № 1133, Постановления Правительства Российской Федерации от</w:t>
      </w:r>
      <w:proofErr w:type="gramEnd"/>
      <w:r w:rsidRPr="006C6E71">
        <w:rPr>
          <w:rFonts w:ascii="Times New Roman" w:eastAsia="Times New Roman" w:hAnsi="Times New Roman" w:cs="Times New Roman"/>
          <w:sz w:val="28"/>
          <w:szCs w:val="28"/>
          <w:lang w:eastAsia="ru-RU"/>
        </w:rPr>
        <w:t xml:space="preserve"> </w:t>
      </w:r>
      <w:proofErr w:type="gramStart"/>
      <w:r w:rsidRPr="006C6E71">
        <w:rPr>
          <w:rFonts w:ascii="Times New Roman" w:eastAsia="Times New Roman" w:hAnsi="Times New Roman" w:cs="Times New Roman"/>
          <w:sz w:val="28"/>
          <w:szCs w:val="28"/>
          <w:lang w:eastAsia="ru-RU"/>
        </w:rPr>
        <w:t>07.10.2021 №1701).</w:t>
      </w:r>
      <w:proofErr w:type="gramEnd"/>
      <w:r w:rsidRPr="006C6E71">
        <w:rPr>
          <w:rFonts w:ascii="Times New Roman" w:eastAsia="Times New Roman" w:hAnsi="Times New Roman" w:cs="Times New Roman"/>
          <w:sz w:val="28"/>
          <w:szCs w:val="28"/>
          <w:lang w:eastAsia="ru-RU"/>
        </w:rPr>
        <w:t xml:space="preserve"> Обеспечение выплат ежемесячного денежного вознаграждения педагогических работников за классное руководство (кураторство) в группах СПО в размере 5 тысяч рублей осуществляется из федерального бюджета путем предоставления иных межбюджетных трансфертов бюджетам субъектов Российской Федерации.</w:t>
      </w:r>
    </w:p>
    <w:p w:rsidR="006C6E71" w:rsidRPr="006C6E71" w:rsidRDefault="006C6E71" w:rsidP="006C6E71">
      <w:pPr>
        <w:spacing w:after="0" w:line="240" w:lineRule="auto"/>
        <w:ind w:firstLine="426"/>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 xml:space="preserve">3.2.11 </w:t>
      </w:r>
      <w:r w:rsidRPr="006C6E71">
        <w:rPr>
          <w:rFonts w:ascii="Times New Roman" w:eastAsia="Times New Roman" w:hAnsi="Times New Roman" w:cs="Times New Roman"/>
          <w:sz w:val="28"/>
          <w:szCs w:val="28"/>
          <w:lang w:eastAsia="ru-RU"/>
        </w:rPr>
        <w:t>Выплаты компенсационного характера могут устанавливаться работнику по основной работе - при выполнении работ в рамках основного трудового договора (дополнительного соглашения к трудовому договору) и работе, осуществляемой по совместительству – в рамках трудового договора по совместительству, в зависимости от условий работы и содержания выполняемых работ.</w:t>
      </w:r>
    </w:p>
    <w:p w:rsidR="006C6E71" w:rsidRPr="006C6E71" w:rsidRDefault="006C6E71" w:rsidP="006C6E71">
      <w:pPr>
        <w:spacing w:after="0" w:line="240" w:lineRule="auto"/>
        <w:jc w:val="both"/>
        <w:rPr>
          <w:rFonts w:ascii="Times New Roman" w:eastAsia="Times New Roman" w:hAnsi="Times New Roman" w:cs="Times New Roman"/>
          <w:sz w:val="28"/>
          <w:szCs w:val="28"/>
          <w:lang w:eastAsia="ru-RU"/>
        </w:rPr>
      </w:pPr>
    </w:p>
    <w:p w:rsidR="006C6E71" w:rsidRPr="006C6E71" w:rsidRDefault="006C6E71" w:rsidP="006C6E71">
      <w:pPr>
        <w:spacing w:after="0" w:line="240" w:lineRule="auto"/>
        <w:ind w:firstLine="284"/>
        <w:jc w:val="center"/>
        <w:rPr>
          <w:rFonts w:ascii="Times New Roman" w:eastAsia="Times New Roman" w:hAnsi="Times New Roman" w:cs="Times New Roman"/>
          <w:b/>
          <w:sz w:val="28"/>
          <w:szCs w:val="28"/>
          <w:lang w:eastAsia="ru-RU"/>
        </w:rPr>
      </w:pPr>
      <w:r w:rsidRPr="006C6E71">
        <w:rPr>
          <w:rFonts w:ascii="Times New Roman" w:eastAsia="Times New Roman" w:hAnsi="Times New Roman" w:cs="Times New Roman"/>
          <w:b/>
          <w:sz w:val="28"/>
          <w:szCs w:val="28"/>
          <w:lang w:eastAsia="ru-RU"/>
        </w:rPr>
        <w:t>4 Порядок и условия установления выплат стимулирующего характера</w:t>
      </w:r>
    </w:p>
    <w:p w:rsidR="006C6E71" w:rsidRPr="006C6E71" w:rsidRDefault="006C6E71" w:rsidP="006C6E71">
      <w:pPr>
        <w:spacing w:after="0" w:line="240" w:lineRule="auto"/>
        <w:jc w:val="center"/>
        <w:rPr>
          <w:rFonts w:ascii="Times New Roman" w:eastAsia="Times New Roman" w:hAnsi="Times New Roman" w:cs="Times New Roman"/>
          <w:b/>
          <w:sz w:val="28"/>
          <w:szCs w:val="28"/>
          <w:lang w:eastAsia="ru-RU"/>
        </w:rPr>
      </w:pP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4.1</w:t>
      </w:r>
      <w:proofErr w:type="gramStart"/>
      <w:r w:rsidRPr="006C6E71">
        <w:rPr>
          <w:rFonts w:ascii="Times New Roman" w:eastAsia="Times New Roman" w:hAnsi="Times New Roman" w:cs="Times New Roman"/>
          <w:sz w:val="28"/>
          <w:szCs w:val="28"/>
          <w:lang w:eastAsia="ru-RU"/>
        </w:rPr>
        <w:t xml:space="preserve"> В</w:t>
      </w:r>
      <w:proofErr w:type="gramEnd"/>
      <w:r w:rsidRPr="006C6E71">
        <w:rPr>
          <w:rFonts w:ascii="Times New Roman" w:eastAsia="Times New Roman" w:hAnsi="Times New Roman" w:cs="Times New Roman"/>
          <w:sz w:val="28"/>
          <w:szCs w:val="28"/>
          <w:lang w:eastAsia="ru-RU"/>
        </w:rPr>
        <w:t xml:space="preserve"> соответствии с Перечнем видов выплат стимулирующего характера работникам Колледжа устанавливаются следующие виды выплат стимулирующего характера:</w:t>
      </w:r>
    </w:p>
    <w:p w:rsidR="006C6E71" w:rsidRPr="006C6E71" w:rsidRDefault="006C6E71" w:rsidP="006C6E71">
      <w:pPr>
        <w:numPr>
          <w:ilvl w:val="0"/>
          <w:numId w:val="4"/>
        </w:numPr>
        <w:tabs>
          <w:tab w:val="left" w:pos="567"/>
        </w:tabs>
        <w:spacing w:after="0" w:line="240" w:lineRule="auto"/>
        <w:ind w:left="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за интенсивность и высокие результаты работы;</w:t>
      </w:r>
    </w:p>
    <w:p w:rsidR="006C6E71" w:rsidRPr="006C6E71" w:rsidRDefault="006C6E71" w:rsidP="006C6E71">
      <w:pPr>
        <w:numPr>
          <w:ilvl w:val="0"/>
          <w:numId w:val="4"/>
        </w:numPr>
        <w:tabs>
          <w:tab w:val="left" w:pos="567"/>
        </w:tabs>
        <w:spacing w:after="0" w:line="240" w:lineRule="auto"/>
        <w:ind w:left="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за качество выполняемых работ;</w:t>
      </w:r>
    </w:p>
    <w:p w:rsidR="006C6E71" w:rsidRPr="006C6E71" w:rsidRDefault="006C6E71" w:rsidP="006C6E71">
      <w:pPr>
        <w:numPr>
          <w:ilvl w:val="0"/>
          <w:numId w:val="4"/>
        </w:numPr>
        <w:tabs>
          <w:tab w:val="left" w:pos="567"/>
        </w:tabs>
        <w:spacing w:after="0" w:line="240" w:lineRule="auto"/>
        <w:ind w:left="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за выслугу лет;</w:t>
      </w:r>
    </w:p>
    <w:p w:rsidR="006C6E71" w:rsidRPr="006C6E71" w:rsidRDefault="006C6E71" w:rsidP="006C6E71">
      <w:pPr>
        <w:numPr>
          <w:ilvl w:val="0"/>
          <w:numId w:val="4"/>
        </w:numPr>
        <w:tabs>
          <w:tab w:val="left" w:pos="567"/>
        </w:tabs>
        <w:spacing w:after="0" w:line="240" w:lineRule="auto"/>
        <w:ind w:left="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премиальные выплаты по итогам работы;</w:t>
      </w:r>
    </w:p>
    <w:p w:rsidR="006C6E71" w:rsidRPr="006C6E71" w:rsidRDefault="006C6E71" w:rsidP="006C6E71">
      <w:pPr>
        <w:numPr>
          <w:ilvl w:val="0"/>
          <w:numId w:val="4"/>
        </w:numPr>
        <w:tabs>
          <w:tab w:val="left" w:pos="567"/>
        </w:tabs>
        <w:spacing w:after="0" w:line="240" w:lineRule="auto"/>
        <w:ind w:left="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иные выплаты стимулирующего характера.</w:t>
      </w:r>
    </w:p>
    <w:p w:rsidR="006C6E71" w:rsidRPr="006C6E71" w:rsidRDefault="006C6E71" w:rsidP="006C6E7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4.2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Колледжа. </w:t>
      </w:r>
    </w:p>
    <w:p w:rsidR="006C6E71" w:rsidRPr="006C6E71" w:rsidRDefault="006C6E71" w:rsidP="006C6E7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4.4 Надбавка за интенсивность и высокие результаты работы устанавливается педагогическим работникам – в зависимости от результативности труда и качества работы по организации образовательного процесса.</w:t>
      </w:r>
    </w:p>
    <w:p w:rsidR="006C6E71" w:rsidRPr="006C6E71" w:rsidRDefault="006C6E71" w:rsidP="006C6E7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Колледжем самостоятельно</w:t>
      </w:r>
      <w:r w:rsidRPr="006C6E71">
        <w:rPr>
          <w:rFonts w:ascii="Times New Roman" w:eastAsia="Times New Roman" w:hAnsi="Times New Roman" w:cs="Times New Roman"/>
          <w:color w:val="FF0000"/>
          <w:sz w:val="28"/>
          <w:szCs w:val="28"/>
          <w:lang w:eastAsia="ru-RU"/>
        </w:rPr>
        <w:t xml:space="preserve"> </w:t>
      </w:r>
      <w:r w:rsidRPr="006C6E71">
        <w:rPr>
          <w:rFonts w:ascii="Times New Roman" w:eastAsia="Times New Roman" w:hAnsi="Times New Roman" w:cs="Times New Roman"/>
          <w:sz w:val="28"/>
          <w:szCs w:val="28"/>
          <w:lang w:eastAsia="ru-RU"/>
        </w:rPr>
        <w:t>в соответствии с</w:t>
      </w:r>
      <w:r w:rsidRPr="006C6E71">
        <w:rPr>
          <w:rFonts w:ascii="Times New Roman" w:eastAsia="Times New Roman" w:hAnsi="Times New Roman" w:cs="Times New Roman"/>
          <w:color w:val="FF0000"/>
          <w:sz w:val="28"/>
          <w:szCs w:val="28"/>
          <w:lang w:eastAsia="ru-RU"/>
        </w:rPr>
        <w:t xml:space="preserve"> </w:t>
      </w:r>
      <w:r w:rsidRPr="006C6E71">
        <w:rPr>
          <w:rFonts w:ascii="Times New Roman" w:eastAsia="Times New Roman" w:hAnsi="Times New Roman" w:cs="Times New Roman"/>
          <w:sz w:val="28"/>
          <w:szCs w:val="28"/>
          <w:lang w:eastAsia="ru-RU"/>
        </w:rPr>
        <w:lastRenderedPageBreak/>
        <w:t>Положением о критериях и показателях эффективности деятельности педагогических работников и порядке их применения в ГБПОУ РО «</w:t>
      </w:r>
      <w:proofErr w:type="spellStart"/>
      <w:r w:rsidRPr="006C6E71">
        <w:rPr>
          <w:rFonts w:ascii="Times New Roman" w:eastAsia="Times New Roman" w:hAnsi="Times New Roman" w:cs="Times New Roman"/>
          <w:sz w:val="28"/>
          <w:szCs w:val="28"/>
          <w:lang w:eastAsia="ru-RU"/>
        </w:rPr>
        <w:t>Красносулинский</w:t>
      </w:r>
      <w:proofErr w:type="spellEnd"/>
      <w:r w:rsidRPr="006C6E71">
        <w:rPr>
          <w:rFonts w:ascii="Times New Roman" w:eastAsia="Times New Roman" w:hAnsi="Times New Roman" w:cs="Times New Roman"/>
          <w:sz w:val="28"/>
          <w:szCs w:val="28"/>
          <w:lang w:eastAsia="ru-RU"/>
        </w:rPr>
        <w:t xml:space="preserve"> колледж промышленных технологий».</w:t>
      </w:r>
    </w:p>
    <w:p w:rsidR="006C6E71" w:rsidRPr="006C6E71" w:rsidRDefault="006C6E71" w:rsidP="006C6E7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директора Колледжа.</w:t>
      </w:r>
    </w:p>
    <w:p w:rsidR="006C6E71" w:rsidRPr="006C6E71" w:rsidRDefault="006C6E71" w:rsidP="006C6E7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4.5 Надбавка за качество выполняемых работ в размере до 200 процентов должностного оклада (ставки заработной платы) устанавливается работникам Колледжа.</w:t>
      </w:r>
    </w:p>
    <w:p w:rsidR="006C6E71" w:rsidRPr="006C6E71" w:rsidRDefault="006C6E71" w:rsidP="006C6E7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Решение об установлении надбавки за качество выполняемых работ и ее размерах принимается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w:t>
      </w:r>
    </w:p>
    <w:p w:rsidR="006C6E71" w:rsidRPr="006C6E71" w:rsidRDefault="006C6E71" w:rsidP="006C6E71">
      <w:pPr>
        <w:widowControl w:val="0"/>
        <w:numPr>
          <w:ilvl w:val="0"/>
          <w:numId w:val="5"/>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директору Колледжа - по решению Министерства общего и профессионального образования Ростовской области в соответствии с утвержденным им порядком  в «</w:t>
      </w:r>
      <w:r w:rsidRPr="006C6E71">
        <w:rPr>
          <w:rFonts w:ascii="Times New Roman" w:eastAsia="Times New Roman" w:hAnsi="Times New Roman" w:cs="Times New Roman"/>
          <w:sz w:val="28"/>
          <w:szCs w:val="28"/>
        </w:rPr>
        <w:t>Положении об оплате труда руководителей, заместителей руководителей и главных бухгалтеров государственных учреждений Ростовской области, подведомственных министерству общего и профессионального образования Ростовской области», утвержденном приказом министерства общего и профессионального образования Ростовской области № 961 от 29.10.2021 г.</w:t>
      </w:r>
      <w:r w:rsidRPr="006C6E71">
        <w:rPr>
          <w:rFonts w:ascii="Times New Roman" w:eastAsia="Times New Roman" w:hAnsi="Times New Roman" w:cs="Times New Roman"/>
          <w:sz w:val="28"/>
          <w:szCs w:val="28"/>
          <w:lang w:eastAsia="ru-RU"/>
        </w:rPr>
        <w:t>;</w:t>
      </w:r>
      <w:proofErr w:type="gramEnd"/>
    </w:p>
    <w:p w:rsidR="006C6E71" w:rsidRPr="006C6E71" w:rsidRDefault="006C6E71" w:rsidP="006C6E71">
      <w:pPr>
        <w:widowControl w:val="0"/>
        <w:numPr>
          <w:ilvl w:val="0"/>
          <w:numId w:val="5"/>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работникам Колледжа - директором Колледжа в соответствии с настоящим Положением;</w:t>
      </w:r>
    </w:p>
    <w:p w:rsidR="006C6E71" w:rsidRPr="006C6E71" w:rsidRDefault="006C6E71" w:rsidP="006C6E71">
      <w:pPr>
        <w:widowControl w:val="0"/>
        <w:numPr>
          <w:ilvl w:val="0"/>
          <w:numId w:val="5"/>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заместителям руководителя, главному бухгалтеру Колледжа – директором Колледжа в соответствии с настоящим Положением, но не более размера надбавки за качество выполняемых работ, установленного директору Колледжа.</w:t>
      </w:r>
    </w:p>
    <w:p w:rsidR="006C6E71" w:rsidRPr="006C6E71" w:rsidRDefault="006C6E71" w:rsidP="006C6E71">
      <w:pPr>
        <w:tabs>
          <w:tab w:val="left" w:pos="567"/>
        </w:tabs>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При изменении в течение календарного года размера надбавки за качество выполняемых работ директору Колледжа, в том числе в связи со сменой директора Колледжа, установленные размеры надбавок за качество выполняемых работ заместителям руководителя, главному бухгалтеру учреждения могут быть сохранены в прежних размерах до конца текущего календарного года.</w:t>
      </w:r>
    </w:p>
    <w:p w:rsidR="006C6E71" w:rsidRPr="006C6E71" w:rsidRDefault="006C6E71" w:rsidP="006C6E71">
      <w:pPr>
        <w:tabs>
          <w:tab w:val="left" w:pos="567"/>
        </w:tabs>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Средства на выплату надбавки за качество выполняемых работ не предусматриваются при планировании расходов областного бюджета на финансовое обеспечение деятельности учреждений на очередной финансовый год и на плановый период.</w:t>
      </w:r>
    </w:p>
    <w:p w:rsidR="006C6E71" w:rsidRPr="006C6E71" w:rsidRDefault="006C6E71" w:rsidP="006C6E71">
      <w:pPr>
        <w:tabs>
          <w:tab w:val="left" w:pos="567"/>
        </w:tabs>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4.6 Надбавка за качество работы в размере до 50 процентов ставки заработной платы устанавливается водителям автомобилей, тарифицированным по 4-му и 5-му квалификационным разрядам, занятым перевозкой обучающихся (воспитанников).</w:t>
      </w:r>
    </w:p>
    <w:p w:rsidR="006C6E71" w:rsidRPr="006C6E71" w:rsidRDefault="006C6E71" w:rsidP="006C6E71">
      <w:pPr>
        <w:tabs>
          <w:tab w:val="left" w:pos="567"/>
        </w:tabs>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lastRenderedPageBreak/>
        <w:t xml:space="preserve">4.7 Условия изменения или прекращения выплаты надбавок за </w:t>
      </w:r>
      <w:r w:rsidRPr="006C6E71">
        <w:rPr>
          <w:rFonts w:ascii="Times New Roman" w:eastAsia="Times New Roman" w:hAnsi="Times New Roman" w:cs="Times New Roman"/>
          <w:sz w:val="28"/>
          <w:szCs w:val="28"/>
          <w:lang w:eastAsia="ru-RU"/>
        </w:rPr>
        <w:t>интенсивность и высокие результаты работы, и качество выполняемых работ</w:t>
      </w:r>
      <w:r w:rsidRPr="006C6E71">
        <w:rPr>
          <w:rFonts w:ascii="Times New Roman" w:eastAsia="Times New Roman" w:hAnsi="Times New Roman" w:cs="Times New Roman"/>
          <w:sz w:val="28"/>
          <w:szCs w:val="28"/>
        </w:rPr>
        <w:t>.</w:t>
      </w:r>
    </w:p>
    <w:p w:rsidR="006C6E71" w:rsidRPr="006C6E71" w:rsidRDefault="006C6E71" w:rsidP="006C6E71">
      <w:pPr>
        <w:tabs>
          <w:tab w:val="left" w:pos="567"/>
        </w:tabs>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Выплаты надбавок за </w:t>
      </w:r>
      <w:r w:rsidRPr="006C6E71">
        <w:rPr>
          <w:rFonts w:ascii="Times New Roman" w:eastAsia="Times New Roman" w:hAnsi="Times New Roman" w:cs="Times New Roman"/>
          <w:sz w:val="28"/>
          <w:szCs w:val="28"/>
          <w:lang w:eastAsia="ru-RU"/>
        </w:rPr>
        <w:t>интенсивность, высокие результаты работы и качество работы</w:t>
      </w:r>
      <w:r w:rsidRPr="006C6E71">
        <w:rPr>
          <w:rFonts w:ascii="Times New Roman" w:eastAsia="Times New Roman" w:hAnsi="Times New Roman" w:cs="Times New Roman"/>
          <w:sz w:val="28"/>
          <w:szCs w:val="28"/>
        </w:rPr>
        <w:t xml:space="preserve"> в течение года могут быть изменены, либо прекращены в зависимости от показателей деятельности Колледжа, личного участия работника Колледжа в обеспечении образовательного процесса. </w:t>
      </w:r>
    </w:p>
    <w:p w:rsidR="006C6E71" w:rsidRPr="006C6E71" w:rsidRDefault="006C6E71" w:rsidP="006C6E71">
      <w:pPr>
        <w:tabs>
          <w:tab w:val="left" w:pos="567"/>
        </w:tabs>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Изменение или прекращение выплаты надбавок за </w:t>
      </w:r>
      <w:r w:rsidRPr="006C6E71">
        <w:rPr>
          <w:rFonts w:ascii="Times New Roman" w:eastAsia="Times New Roman" w:hAnsi="Times New Roman" w:cs="Times New Roman"/>
          <w:sz w:val="28"/>
          <w:szCs w:val="28"/>
          <w:lang w:eastAsia="ru-RU"/>
        </w:rPr>
        <w:t>интенсивность, высокие результаты работы и качество работы</w:t>
      </w:r>
      <w:r w:rsidRPr="006C6E71">
        <w:rPr>
          <w:rFonts w:ascii="Times New Roman" w:eastAsia="Times New Roman" w:hAnsi="Times New Roman" w:cs="Times New Roman"/>
          <w:sz w:val="28"/>
          <w:szCs w:val="28"/>
        </w:rPr>
        <w:t xml:space="preserve"> в течение года производится на основании приказа директора Колледжа по представлению заместителей директора и заведующих отделениями и руководителей структурных подразделений. </w:t>
      </w:r>
    </w:p>
    <w:p w:rsidR="006C6E71" w:rsidRPr="006C6E71" w:rsidRDefault="006C6E71" w:rsidP="006C6E71">
      <w:pPr>
        <w:tabs>
          <w:tab w:val="left" w:pos="567"/>
        </w:tabs>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Основанием для снижения или лишения выплат надбавок за </w:t>
      </w:r>
      <w:r w:rsidRPr="006C6E71">
        <w:rPr>
          <w:rFonts w:ascii="Times New Roman" w:eastAsia="Times New Roman" w:hAnsi="Times New Roman" w:cs="Times New Roman"/>
          <w:sz w:val="28"/>
          <w:szCs w:val="28"/>
          <w:lang w:eastAsia="ru-RU"/>
        </w:rPr>
        <w:t>интенсивность, высокие результаты работы и качество работы</w:t>
      </w:r>
      <w:r w:rsidRPr="006C6E71">
        <w:rPr>
          <w:rFonts w:ascii="Times New Roman" w:eastAsia="Times New Roman" w:hAnsi="Times New Roman" w:cs="Times New Roman"/>
          <w:sz w:val="28"/>
          <w:szCs w:val="28"/>
        </w:rPr>
        <w:t xml:space="preserve"> может служить: </w:t>
      </w:r>
    </w:p>
    <w:p w:rsidR="006C6E71" w:rsidRPr="006C6E71" w:rsidRDefault="006C6E71" w:rsidP="006C6E71">
      <w:pPr>
        <w:numPr>
          <w:ilvl w:val="0"/>
          <w:numId w:val="26"/>
        </w:numPr>
        <w:tabs>
          <w:tab w:val="left" w:pos="567"/>
        </w:tabs>
        <w:spacing w:after="0" w:line="240" w:lineRule="auto"/>
        <w:ind w:left="0"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грубое нарушение устава Колледжа, правил внутреннего трудового распорядка учебного заведения; </w:t>
      </w:r>
    </w:p>
    <w:p w:rsidR="006C6E71" w:rsidRPr="006C6E71" w:rsidRDefault="006C6E71" w:rsidP="006C6E71">
      <w:pPr>
        <w:numPr>
          <w:ilvl w:val="0"/>
          <w:numId w:val="26"/>
        </w:numPr>
        <w:tabs>
          <w:tab w:val="left" w:pos="567"/>
        </w:tabs>
        <w:spacing w:after="0" w:line="240" w:lineRule="auto"/>
        <w:ind w:left="0"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наличие обоснованных жалоб со стороны студентов, родителей, работников Колледжа, министерства общего и профессионального образования Ростовской области; </w:t>
      </w:r>
    </w:p>
    <w:p w:rsidR="006C6E71" w:rsidRPr="006C6E71" w:rsidRDefault="006C6E71" w:rsidP="006C6E71">
      <w:pPr>
        <w:numPr>
          <w:ilvl w:val="0"/>
          <w:numId w:val="26"/>
        </w:numPr>
        <w:tabs>
          <w:tab w:val="left" w:pos="567"/>
        </w:tabs>
        <w:spacing w:after="0" w:line="240" w:lineRule="auto"/>
        <w:ind w:left="0"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неисполнение или ненадлежащее исполнение работником по его вине, возложенных на него трудовых обязанностей, поручений, заданий руководства Колледжа; </w:t>
      </w:r>
    </w:p>
    <w:p w:rsidR="006C6E71" w:rsidRPr="006C6E71" w:rsidRDefault="006C6E71" w:rsidP="006C6E71">
      <w:pPr>
        <w:numPr>
          <w:ilvl w:val="0"/>
          <w:numId w:val="26"/>
        </w:numPr>
        <w:tabs>
          <w:tab w:val="left" w:pos="567"/>
        </w:tabs>
        <w:spacing w:after="0" w:line="240" w:lineRule="auto"/>
        <w:ind w:left="0"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резкое снижение показателей, по которым были установлены выплаты стимулирующего характера; </w:t>
      </w:r>
    </w:p>
    <w:p w:rsidR="006C6E71" w:rsidRPr="006C6E71" w:rsidRDefault="006C6E71" w:rsidP="006C6E71">
      <w:pPr>
        <w:numPr>
          <w:ilvl w:val="0"/>
          <w:numId w:val="26"/>
        </w:numPr>
        <w:tabs>
          <w:tab w:val="left" w:pos="567"/>
        </w:tabs>
        <w:spacing w:after="0" w:line="240" w:lineRule="auto"/>
        <w:ind w:left="0"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наличие дисциплинарного взыскания; </w:t>
      </w:r>
    </w:p>
    <w:p w:rsidR="006C6E71" w:rsidRPr="006C6E71" w:rsidRDefault="006C6E71" w:rsidP="006C6E71">
      <w:pPr>
        <w:numPr>
          <w:ilvl w:val="0"/>
          <w:numId w:val="26"/>
        </w:numPr>
        <w:tabs>
          <w:tab w:val="left" w:pos="567"/>
        </w:tabs>
        <w:spacing w:after="0" w:line="240" w:lineRule="auto"/>
        <w:ind w:left="0"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прочие основания, следствием которых явилось ухудшение образовательной, финансовой, хозяйственной деятельности Колледжа. </w:t>
      </w:r>
    </w:p>
    <w:p w:rsidR="006C6E71" w:rsidRPr="006C6E71" w:rsidRDefault="006C6E71" w:rsidP="006C6E71">
      <w:pPr>
        <w:tabs>
          <w:tab w:val="left" w:pos="567"/>
        </w:tabs>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Основанием для назначения выплат надбавок за </w:t>
      </w:r>
      <w:r w:rsidRPr="006C6E71">
        <w:rPr>
          <w:rFonts w:ascii="Times New Roman" w:eastAsia="Times New Roman" w:hAnsi="Times New Roman" w:cs="Times New Roman"/>
          <w:sz w:val="28"/>
          <w:szCs w:val="28"/>
          <w:lang w:eastAsia="ru-RU"/>
        </w:rPr>
        <w:t>интенсивность, высокие результаты работы и качество работы</w:t>
      </w:r>
      <w:r w:rsidRPr="006C6E71">
        <w:rPr>
          <w:rFonts w:ascii="Times New Roman" w:eastAsia="Times New Roman" w:hAnsi="Times New Roman" w:cs="Times New Roman"/>
          <w:sz w:val="28"/>
          <w:szCs w:val="28"/>
        </w:rPr>
        <w:t xml:space="preserve"> может служить снятие с работника дисциплинарного взыскания.</w:t>
      </w:r>
    </w:p>
    <w:p w:rsidR="006C6E71" w:rsidRPr="006C6E71" w:rsidRDefault="006C6E71" w:rsidP="006C6E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rPr>
        <w:t xml:space="preserve">4.8 </w:t>
      </w:r>
      <w:r w:rsidRPr="006C6E71">
        <w:rPr>
          <w:rFonts w:ascii="Times New Roman" w:eastAsia="Times New Roman" w:hAnsi="Times New Roman" w:cs="Times New Roman"/>
          <w:bCs/>
          <w:sz w:val="28"/>
          <w:szCs w:val="28"/>
          <w:lang w:eastAsia="ru-RU"/>
        </w:rPr>
        <w:t xml:space="preserve">Надбавка за выслугу лет устанавливается руководителям, специалистам и служащим </w:t>
      </w:r>
      <w:r w:rsidRPr="006C6E71">
        <w:rPr>
          <w:rFonts w:ascii="Times New Roman" w:eastAsia="Times New Roman" w:hAnsi="Times New Roman" w:cs="Times New Roman"/>
          <w:sz w:val="28"/>
          <w:szCs w:val="28"/>
          <w:lang w:eastAsia="ru-RU"/>
        </w:rPr>
        <w:t xml:space="preserve">(в том числе относящимся к учебно-вспомогательному персоналу в соответствии с приказом </w:t>
      </w:r>
      <w:proofErr w:type="spellStart"/>
      <w:r w:rsidRPr="006C6E71">
        <w:rPr>
          <w:rFonts w:ascii="Times New Roman" w:eastAsia="Times New Roman" w:hAnsi="Times New Roman" w:cs="Times New Roman"/>
          <w:sz w:val="28"/>
          <w:szCs w:val="28"/>
          <w:lang w:eastAsia="ru-RU"/>
        </w:rPr>
        <w:t>Минздравсоцразвития</w:t>
      </w:r>
      <w:proofErr w:type="spellEnd"/>
      <w:r w:rsidRPr="006C6E71">
        <w:rPr>
          <w:rFonts w:ascii="Times New Roman" w:eastAsia="Times New Roman" w:hAnsi="Times New Roman" w:cs="Times New Roman"/>
          <w:sz w:val="28"/>
          <w:szCs w:val="28"/>
          <w:lang w:eastAsia="ru-RU"/>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6C6E71">
        <w:rPr>
          <w:rFonts w:ascii="Times New Roman" w:eastAsia="Times New Roman" w:hAnsi="Times New Roman" w:cs="Times New Roman"/>
          <w:bCs/>
          <w:sz w:val="28"/>
          <w:szCs w:val="28"/>
          <w:lang w:eastAsia="ru-RU"/>
        </w:rPr>
        <w:t xml:space="preserve">в зависимости от общего количества лет, проработанных в государственных и муниципальных учреждениях, </w:t>
      </w:r>
      <w:r w:rsidRPr="006C6E71">
        <w:rPr>
          <w:rFonts w:ascii="Times New Roman" w:eastAsia="Times New Roman" w:hAnsi="Times New Roman" w:cs="Times New Roman"/>
          <w:sz w:val="28"/>
          <w:szCs w:val="28"/>
          <w:lang w:eastAsia="ru-RU"/>
        </w:rPr>
        <w:t>государственных органах и органах местного самоуправления.</w:t>
      </w:r>
      <w:proofErr w:type="gramEnd"/>
    </w:p>
    <w:p w:rsidR="006C6E71" w:rsidRPr="006C6E71" w:rsidRDefault="006C6E71" w:rsidP="006C6E7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Надбавка за выслугу лет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6C6E71" w:rsidRPr="006C6E71" w:rsidRDefault="006C6E71" w:rsidP="006C6E71">
      <w:pPr>
        <w:widowControl w:val="0"/>
        <w:overflowPunct w:val="0"/>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lastRenderedPageBreak/>
        <w:t>Размеры надбавки за выслугу лет устанавливается в зависимости от стажа работы (службы) в государственных и муниципальных организациях, государственных органах и органах местного самоуправления в соответствии с таблицей №4.1.</w:t>
      </w:r>
    </w:p>
    <w:p w:rsidR="006C6E71" w:rsidRPr="006C6E71" w:rsidRDefault="006C6E71" w:rsidP="006C6E71">
      <w:pPr>
        <w:widowControl w:val="0"/>
        <w:overflowPunct w:val="0"/>
        <w:autoSpaceDE w:val="0"/>
        <w:autoSpaceDN w:val="0"/>
        <w:adjustRightInd w:val="0"/>
        <w:spacing w:after="0" w:line="240" w:lineRule="auto"/>
        <w:ind w:right="-1" w:firstLine="567"/>
        <w:jc w:val="right"/>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Таблица №4.1</w:t>
      </w: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E71" w:rsidRPr="006C6E71" w:rsidRDefault="006C6E71" w:rsidP="006C6E71">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Размеры надбавки за выслугу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6C6E71" w:rsidRPr="006C6E71" w:rsidTr="00F112D8">
        <w:tc>
          <w:tcPr>
            <w:tcW w:w="675"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 </w:t>
            </w:r>
            <w:proofErr w:type="gramStart"/>
            <w:r w:rsidRPr="006C6E71">
              <w:rPr>
                <w:rFonts w:ascii="Times New Roman" w:eastAsia="Times New Roman" w:hAnsi="Times New Roman" w:cs="Times New Roman"/>
                <w:sz w:val="24"/>
                <w:szCs w:val="24"/>
                <w:lang w:eastAsia="ru-RU"/>
              </w:rPr>
              <w:t>п</w:t>
            </w:r>
            <w:proofErr w:type="gramEnd"/>
            <w:r w:rsidRPr="006C6E71">
              <w:rPr>
                <w:rFonts w:ascii="Times New Roman" w:eastAsia="Times New Roman" w:hAnsi="Times New Roman" w:cs="Times New Roman"/>
                <w:sz w:val="24"/>
                <w:szCs w:val="24"/>
                <w:lang w:eastAsia="ru-RU"/>
              </w:rPr>
              <w:t>/п</w:t>
            </w:r>
          </w:p>
        </w:tc>
        <w:tc>
          <w:tcPr>
            <w:tcW w:w="5705"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Перечень категорий работников Размер надбавки (процентов)</w:t>
            </w:r>
          </w:p>
        </w:tc>
        <w:tc>
          <w:tcPr>
            <w:tcW w:w="3191"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Размер надбавки (процентов)</w:t>
            </w:r>
          </w:p>
        </w:tc>
      </w:tr>
      <w:tr w:rsidR="006C6E71" w:rsidRPr="006C6E71" w:rsidTr="00F112D8">
        <w:tc>
          <w:tcPr>
            <w:tcW w:w="675" w:type="dxa"/>
          </w:tcPr>
          <w:p w:rsidR="006C6E71" w:rsidRPr="006C6E71" w:rsidRDefault="006C6E71" w:rsidP="006C6E71">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1</w:t>
            </w:r>
          </w:p>
        </w:tc>
        <w:tc>
          <w:tcPr>
            <w:tcW w:w="5705" w:type="dxa"/>
          </w:tcPr>
          <w:p w:rsidR="006C6E71" w:rsidRPr="006C6E71" w:rsidRDefault="006C6E71" w:rsidP="006C6E71">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2</w:t>
            </w:r>
          </w:p>
        </w:tc>
        <w:tc>
          <w:tcPr>
            <w:tcW w:w="3191" w:type="dxa"/>
          </w:tcPr>
          <w:p w:rsidR="006C6E71" w:rsidRPr="006C6E71" w:rsidRDefault="006C6E71" w:rsidP="006C6E71">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3</w:t>
            </w:r>
          </w:p>
        </w:tc>
      </w:tr>
      <w:tr w:rsidR="006C6E71" w:rsidRPr="006C6E71" w:rsidTr="00F112D8">
        <w:tc>
          <w:tcPr>
            <w:tcW w:w="675" w:type="dxa"/>
          </w:tcPr>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1</w:t>
            </w:r>
          </w:p>
        </w:tc>
        <w:tc>
          <w:tcPr>
            <w:tcW w:w="5705" w:type="dxa"/>
          </w:tcPr>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Директор Колледжа, заместители директора Колледжа, главный бухгалтер; руководители, специалисты и служащие, занимающие должности, включенные в ПКГ, утвержденные приказами </w:t>
            </w:r>
            <w:proofErr w:type="spellStart"/>
            <w:r w:rsidRPr="006C6E71">
              <w:rPr>
                <w:rFonts w:ascii="Times New Roman" w:eastAsia="Times New Roman" w:hAnsi="Times New Roman" w:cs="Times New Roman"/>
                <w:sz w:val="24"/>
                <w:szCs w:val="24"/>
                <w:lang w:eastAsia="ru-RU"/>
              </w:rPr>
              <w:t>Минздравсоцразвития</w:t>
            </w:r>
            <w:proofErr w:type="spellEnd"/>
            <w:r w:rsidRPr="006C6E71">
              <w:rPr>
                <w:rFonts w:ascii="Times New Roman" w:eastAsia="Times New Roman" w:hAnsi="Times New Roman" w:cs="Times New Roman"/>
                <w:sz w:val="24"/>
                <w:szCs w:val="24"/>
                <w:lang w:eastAsia="ru-RU"/>
              </w:rPr>
              <w:t xml:space="preserve"> России от 05.05.2008 № 216н, от 05.05.2008 № 217н, от 03.07.2008 № 305н при стаже работы (службы):</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от 5 до 10 лет</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от 10 до 15 лет</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4"/>
                <w:szCs w:val="24"/>
                <w:lang w:eastAsia="ru-RU"/>
              </w:rPr>
              <w:t>- свыше 15 лет</w:t>
            </w:r>
          </w:p>
        </w:tc>
        <w:tc>
          <w:tcPr>
            <w:tcW w:w="3191" w:type="dxa"/>
          </w:tcPr>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10</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15</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4"/>
                <w:szCs w:val="24"/>
                <w:lang w:eastAsia="ru-RU"/>
              </w:rPr>
              <w:t>20</w:t>
            </w:r>
          </w:p>
        </w:tc>
      </w:tr>
      <w:tr w:rsidR="006C6E71" w:rsidRPr="006C6E71" w:rsidTr="00F112D8">
        <w:tc>
          <w:tcPr>
            <w:tcW w:w="675" w:type="dxa"/>
          </w:tcPr>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2</w:t>
            </w:r>
          </w:p>
        </w:tc>
        <w:tc>
          <w:tcPr>
            <w:tcW w:w="5705" w:type="dxa"/>
          </w:tcPr>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Иные руководители, специалисты и служащие при стаже работы (службы):</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от 1 года до 5 лет</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от 5 до 10 лет</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от 10 до 15 лет</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4"/>
                <w:szCs w:val="24"/>
                <w:lang w:eastAsia="ru-RU"/>
              </w:rPr>
              <w:t>- свыше 15 лет</w:t>
            </w:r>
          </w:p>
        </w:tc>
        <w:tc>
          <w:tcPr>
            <w:tcW w:w="3191" w:type="dxa"/>
          </w:tcPr>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10</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15</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20</w:t>
            </w:r>
          </w:p>
          <w:p w:rsidR="006C6E71" w:rsidRPr="006C6E71" w:rsidRDefault="006C6E71" w:rsidP="006C6E71">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4"/>
                <w:szCs w:val="24"/>
                <w:lang w:eastAsia="ru-RU"/>
              </w:rPr>
              <w:t>30</w:t>
            </w:r>
          </w:p>
        </w:tc>
      </w:tr>
    </w:tbl>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Колледже, или со дня представления работником необходимых документов.</w:t>
      </w: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4.9 Работникам Колледжа осуществляются премиальные выплаты по итогам работы.</w:t>
      </w: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4.9.1 Премирование работников Колледжа осуществляется по итогам работы на основании приказа директора Колледжа в соответствии с настоящим Положением, коллективным договором в целях поощрения за результаты труда. При премировании учитывается как индивидуальный, так и коллективный результат труда.</w:t>
      </w: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4.9.2 Система показателей и условия премирования работников Колледжа разработаны с учетом мнения Первичной профсоюзной организации Колледжа. </w:t>
      </w:r>
    </w:p>
    <w:p w:rsidR="006C6E71" w:rsidRPr="006C6E71" w:rsidRDefault="006C6E71" w:rsidP="006C6E71">
      <w:pPr>
        <w:widowControl w:val="0"/>
        <w:overflowPunct w:val="0"/>
        <w:autoSpaceDE w:val="0"/>
        <w:autoSpaceDN w:val="0"/>
        <w:adjustRightInd w:val="0"/>
        <w:spacing w:after="0" w:line="240" w:lineRule="auto"/>
        <w:ind w:right="23"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4.9.3</w:t>
      </w:r>
      <w:proofErr w:type="gramStart"/>
      <w:r w:rsidRPr="006C6E71">
        <w:rPr>
          <w:rFonts w:ascii="Times New Roman" w:eastAsia="Times New Roman" w:hAnsi="Times New Roman" w:cs="Times New Roman"/>
          <w:sz w:val="28"/>
          <w:szCs w:val="28"/>
          <w:lang w:eastAsia="ru-RU"/>
        </w:rPr>
        <w:t xml:space="preserve"> П</w:t>
      </w:r>
      <w:proofErr w:type="gramEnd"/>
      <w:r w:rsidRPr="006C6E71">
        <w:rPr>
          <w:rFonts w:ascii="Times New Roman" w:eastAsia="Times New Roman" w:hAnsi="Times New Roman" w:cs="Times New Roman"/>
          <w:sz w:val="28"/>
          <w:szCs w:val="28"/>
          <w:lang w:eastAsia="ru-RU"/>
        </w:rPr>
        <w:t>ри определении показателей и условий премирования учитывается:</w:t>
      </w:r>
    </w:p>
    <w:p w:rsidR="006C6E71" w:rsidRPr="006C6E71" w:rsidRDefault="006C6E71" w:rsidP="006C6E71">
      <w:pPr>
        <w:widowControl w:val="0"/>
        <w:numPr>
          <w:ilvl w:val="0"/>
          <w:numId w:val="7"/>
        </w:numPr>
        <w:overflowPunct w:val="0"/>
        <w:autoSpaceDE w:val="0"/>
        <w:autoSpaceDN w:val="0"/>
        <w:adjustRightInd w:val="0"/>
        <w:spacing w:after="0" w:line="240" w:lineRule="auto"/>
        <w:ind w:right="23"/>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успешное и добросовестное исполнение работником своих должностных обязанностей;</w:t>
      </w:r>
    </w:p>
    <w:p w:rsidR="006C6E71" w:rsidRPr="006C6E71" w:rsidRDefault="006C6E71" w:rsidP="006C6E71">
      <w:pPr>
        <w:widowControl w:val="0"/>
        <w:numPr>
          <w:ilvl w:val="0"/>
          <w:numId w:val="7"/>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lastRenderedPageBreak/>
        <w:t>инициатива, творчество и применение в работе современных форм и методов организации труда;</w:t>
      </w:r>
    </w:p>
    <w:p w:rsidR="006C6E71" w:rsidRPr="006C6E71" w:rsidRDefault="006C6E71" w:rsidP="006C6E71">
      <w:pPr>
        <w:widowControl w:val="0"/>
        <w:numPr>
          <w:ilvl w:val="0"/>
          <w:numId w:val="7"/>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качественная подготовка и проведение мероприятий, связанных с уставной деятельностью Колледжа;</w:t>
      </w:r>
    </w:p>
    <w:p w:rsidR="006C6E71" w:rsidRPr="006C6E71" w:rsidRDefault="006C6E71" w:rsidP="006C6E71">
      <w:pPr>
        <w:widowControl w:val="0"/>
        <w:numPr>
          <w:ilvl w:val="0"/>
          <w:numId w:val="7"/>
        </w:numPr>
        <w:overflowPunct w:val="0"/>
        <w:autoSpaceDE w:val="0"/>
        <w:autoSpaceDN w:val="0"/>
        <w:adjustRightInd w:val="0"/>
        <w:spacing w:after="0" w:line="240" w:lineRule="auto"/>
        <w:ind w:right="44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участие в выполнении особо важных работ и мероприятий;</w:t>
      </w:r>
    </w:p>
    <w:p w:rsidR="006C6E71" w:rsidRPr="006C6E71" w:rsidRDefault="006C6E71" w:rsidP="006C6E71">
      <w:pPr>
        <w:widowControl w:val="0"/>
        <w:numPr>
          <w:ilvl w:val="0"/>
          <w:numId w:val="7"/>
        </w:numPr>
        <w:overflowPunct w:val="0"/>
        <w:autoSpaceDE w:val="0"/>
        <w:autoSpaceDN w:val="0"/>
        <w:adjustRightInd w:val="0"/>
        <w:spacing w:after="0" w:line="240" w:lineRule="auto"/>
        <w:ind w:right="44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соблюдение исполнительской дисциплины;</w:t>
      </w:r>
    </w:p>
    <w:p w:rsidR="006C6E71" w:rsidRPr="006C6E71" w:rsidRDefault="006C6E71" w:rsidP="006C6E71">
      <w:pPr>
        <w:widowControl w:val="0"/>
        <w:numPr>
          <w:ilvl w:val="0"/>
          <w:numId w:val="7"/>
        </w:numPr>
        <w:overflowPunct w:val="0"/>
        <w:autoSpaceDE w:val="0"/>
        <w:autoSpaceDN w:val="0"/>
        <w:adjustRightInd w:val="0"/>
        <w:spacing w:after="0" w:line="240" w:lineRule="auto"/>
        <w:ind w:right="44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обеспечение сохранности государственного имущества.</w:t>
      </w:r>
    </w:p>
    <w:p w:rsidR="006C6E71" w:rsidRPr="006C6E71" w:rsidRDefault="006C6E71" w:rsidP="006C6E71">
      <w:pPr>
        <w:widowControl w:val="0"/>
        <w:autoSpaceDE w:val="0"/>
        <w:autoSpaceDN w:val="0"/>
        <w:adjustRightInd w:val="0"/>
        <w:spacing w:after="0" w:line="240" w:lineRule="auto"/>
        <w:ind w:left="300"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bCs/>
          <w:sz w:val="28"/>
          <w:szCs w:val="28"/>
          <w:lang w:eastAsia="ru-RU"/>
        </w:rPr>
        <w:t>Для сотрудников и педагогических работников Колледжа:</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подготовка призеров олимпиад, конкурсов, конференций разных уровней;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участие в инновационной деятельности, разработка и внедрение авторских программ;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проведение открытых уроков;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проведение уроков высокого качества;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подготовка и проведение внеклассных мероприятий; </w:t>
      </w:r>
    </w:p>
    <w:p w:rsidR="006C6E71" w:rsidRPr="006C6E71" w:rsidRDefault="006C6E71" w:rsidP="006C6E71">
      <w:pPr>
        <w:widowControl w:val="0"/>
        <w:numPr>
          <w:ilvl w:val="0"/>
          <w:numId w:val="8"/>
        </w:numPr>
        <w:overflowPunct w:val="0"/>
        <w:autoSpaceDE w:val="0"/>
        <w:autoSpaceDN w:val="0"/>
        <w:adjustRightInd w:val="0"/>
        <w:spacing w:after="0" w:line="240" w:lineRule="auto"/>
        <w:ind w:right="4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использование на уроках </w:t>
      </w:r>
      <w:proofErr w:type="spellStart"/>
      <w:r w:rsidRPr="006C6E71">
        <w:rPr>
          <w:rFonts w:ascii="Times New Roman" w:eastAsia="Times New Roman" w:hAnsi="Times New Roman" w:cs="Times New Roman"/>
          <w:sz w:val="28"/>
          <w:szCs w:val="28"/>
          <w:lang w:eastAsia="ru-RU"/>
        </w:rPr>
        <w:t>здоровьесберегающих</w:t>
      </w:r>
      <w:proofErr w:type="spellEnd"/>
      <w:r w:rsidRPr="006C6E71">
        <w:rPr>
          <w:rFonts w:ascii="Times New Roman" w:eastAsia="Times New Roman" w:hAnsi="Times New Roman" w:cs="Times New Roman"/>
          <w:sz w:val="28"/>
          <w:szCs w:val="28"/>
          <w:lang w:eastAsia="ru-RU"/>
        </w:rPr>
        <w:t xml:space="preserve"> технологий;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 xml:space="preserve">участие педагога в методической работе (конференциях, семинарах, </w:t>
      </w:r>
      <w:proofErr w:type="gramEnd"/>
    </w:p>
    <w:p w:rsidR="006C6E71" w:rsidRPr="006C6E71" w:rsidRDefault="006C6E71" w:rsidP="006C6E71">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методических </w:t>
      </w:r>
      <w:proofErr w:type="gramStart"/>
      <w:r w:rsidRPr="006C6E71">
        <w:rPr>
          <w:rFonts w:ascii="Times New Roman" w:eastAsia="Times New Roman" w:hAnsi="Times New Roman" w:cs="Times New Roman"/>
          <w:sz w:val="28"/>
          <w:szCs w:val="28"/>
          <w:lang w:eastAsia="ru-RU"/>
        </w:rPr>
        <w:t>объединениях</w:t>
      </w:r>
      <w:proofErr w:type="gramEnd"/>
      <w:r w:rsidRPr="006C6E71">
        <w:rPr>
          <w:rFonts w:ascii="Times New Roman" w:eastAsia="Times New Roman" w:hAnsi="Times New Roman" w:cs="Times New Roman"/>
          <w:sz w:val="28"/>
          <w:szCs w:val="28"/>
          <w:lang w:eastAsia="ru-RU"/>
        </w:rPr>
        <w:t>);</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качественная организация работы общественных органов, участвующих в управлении Колледжем (методический совет, педагогический совет, органы студенческого самоуправления и т.д.)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организация и проведение мероприятий, способствующих сохранению и восстановлению психического и физического здоровья обучающихся (тематические классные часы о здоровом образе жизни, дни здоровья, туристические походы и т.п.);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снижение количества обучающихся, состоящих на учёте в комиссии по делам несовершеннолетних;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отсутствие преступлений и правонарушений, совершенных </w:t>
      </w:r>
      <w:proofErr w:type="gramStart"/>
      <w:r w:rsidRPr="006C6E71">
        <w:rPr>
          <w:rFonts w:ascii="Times New Roman" w:eastAsia="Times New Roman" w:hAnsi="Times New Roman" w:cs="Times New Roman"/>
          <w:sz w:val="28"/>
          <w:szCs w:val="28"/>
          <w:lang w:eastAsia="ru-RU"/>
        </w:rPr>
        <w:t>обучающимися</w:t>
      </w:r>
      <w:proofErr w:type="gramEnd"/>
      <w:r w:rsidRPr="006C6E71">
        <w:rPr>
          <w:rFonts w:ascii="Times New Roman" w:eastAsia="Times New Roman" w:hAnsi="Times New Roman" w:cs="Times New Roman"/>
          <w:sz w:val="28"/>
          <w:szCs w:val="28"/>
          <w:lang w:eastAsia="ru-RU"/>
        </w:rPr>
        <w:t xml:space="preserve">;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эффективная работа по развитию студенческого самоуправления;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работа по пополнению методической базы кабинета;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создание эстетических условий оформления кабинета;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высокий уровень исполнительской дисциплины (подготовка отчётов, заполнение журналов, ведение личных дел и т.д.);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написание учебников, учебно-методических материалов под грифом Минобразования РФ и других </w:t>
      </w:r>
      <w:proofErr w:type="spellStart"/>
      <w:r w:rsidRPr="006C6E71">
        <w:rPr>
          <w:rFonts w:ascii="Times New Roman" w:eastAsia="Times New Roman" w:hAnsi="Times New Roman" w:cs="Times New Roman"/>
          <w:sz w:val="28"/>
          <w:szCs w:val="28"/>
          <w:lang w:eastAsia="ru-RU"/>
        </w:rPr>
        <w:t>грифований</w:t>
      </w:r>
      <w:proofErr w:type="spellEnd"/>
      <w:r w:rsidRPr="006C6E71">
        <w:rPr>
          <w:rFonts w:ascii="Times New Roman" w:eastAsia="Times New Roman" w:hAnsi="Times New Roman" w:cs="Times New Roman"/>
          <w:sz w:val="28"/>
          <w:szCs w:val="28"/>
          <w:lang w:eastAsia="ru-RU"/>
        </w:rPr>
        <w:t xml:space="preserve">;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за проведение воспитательной работы в общежитии по соблюдению Правил проживания в общежитии и организации самоподготовки студентов;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за организацию и проведение в Колледже воспитательных мероприятий областного, районного и городского уровней;</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6C6E71">
        <w:rPr>
          <w:rFonts w:ascii="Times New Roman" w:eastAsia="Times New Roman" w:hAnsi="Times New Roman" w:cs="Times New Roman"/>
          <w:sz w:val="28"/>
          <w:szCs w:val="28"/>
          <w:lang w:eastAsia="ru-RU"/>
        </w:rPr>
        <w:lastRenderedPageBreak/>
        <w:t>профориентационная</w:t>
      </w:r>
      <w:proofErr w:type="spellEnd"/>
      <w:r w:rsidRPr="006C6E71">
        <w:rPr>
          <w:rFonts w:ascii="Times New Roman" w:eastAsia="Times New Roman" w:hAnsi="Times New Roman" w:cs="Times New Roman"/>
          <w:sz w:val="28"/>
          <w:szCs w:val="28"/>
          <w:lang w:eastAsia="ru-RU"/>
        </w:rPr>
        <w:t xml:space="preserve"> работа на уровне города и области; </w:t>
      </w:r>
    </w:p>
    <w:p w:rsidR="006C6E71" w:rsidRPr="006C6E71" w:rsidRDefault="006C6E71" w:rsidP="006C6E71">
      <w:pPr>
        <w:widowControl w:val="0"/>
        <w:numPr>
          <w:ilvl w:val="0"/>
          <w:numId w:val="8"/>
        </w:numPr>
        <w:overflowPunct w:val="0"/>
        <w:autoSpaceDE w:val="0"/>
        <w:autoSpaceDN w:val="0"/>
        <w:adjustRightInd w:val="0"/>
        <w:spacing w:after="0" w:line="240" w:lineRule="auto"/>
        <w:ind w:right="6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подготовка и проведение на базе Колледжа мероприятий регионального уровня;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за организацию работы по сохранению контингента;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за высокое качество работы по руководству образовательным процессом;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создание нормативной базы учебного заведения; </w:t>
      </w:r>
    </w:p>
    <w:p w:rsidR="006C6E71" w:rsidRPr="006C6E71" w:rsidRDefault="006C6E71" w:rsidP="006C6E71">
      <w:pPr>
        <w:widowControl w:val="0"/>
        <w:numPr>
          <w:ilvl w:val="0"/>
          <w:numId w:val="8"/>
        </w:numPr>
        <w:overflowPunct w:val="0"/>
        <w:autoSpaceDE w:val="0"/>
        <w:autoSpaceDN w:val="0"/>
        <w:adjustRightInd w:val="0"/>
        <w:spacing w:after="0" w:line="240" w:lineRule="auto"/>
        <w:ind w:right="6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уровень повышения педагогического, методического, профессионального мастерства;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за организацию, ведение и результативность кружковой работы;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за высокий уровень организации дежурства по Колледжу;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введение новых направлений дополнительного профессионального образования;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участие в работе приемной комиссии;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участие в развитии предпринимательской и иной приносящей доход деятельности;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участие в торгах, электронных аукционах, открытых конкурсах и пр.;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обеспечение непрерывного образовательного процесса дополнительного профессионального образования в течение календарного года;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напряженность и интенсивность труда по обеспечению учебного процесса отделения </w:t>
      </w:r>
      <w:proofErr w:type="gramStart"/>
      <w:r w:rsidRPr="006C6E71">
        <w:rPr>
          <w:rFonts w:ascii="Times New Roman" w:eastAsia="Times New Roman" w:hAnsi="Times New Roman" w:cs="Times New Roman"/>
          <w:sz w:val="28"/>
          <w:szCs w:val="28"/>
          <w:lang w:eastAsia="ru-RU"/>
        </w:rPr>
        <w:t>по</w:t>
      </w:r>
      <w:proofErr w:type="gramEnd"/>
      <w:r w:rsidRPr="006C6E71">
        <w:rPr>
          <w:rFonts w:ascii="Times New Roman" w:eastAsia="Times New Roman" w:hAnsi="Times New Roman" w:cs="Times New Roman"/>
          <w:sz w:val="28"/>
          <w:szCs w:val="28"/>
          <w:lang w:eastAsia="ru-RU"/>
        </w:rPr>
        <w:t xml:space="preserve"> </w:t>
      </w:r>
      <w:proofErr w:type="spellStart"/>
      <w:r w:rsidRPr="006C6E71">
        <w:rPr>
          <w:rFonts w:ascii="Times New Roman" w:eastAsia="Times New Roman" w:hAnsi="Times New Roman" w:cs="Times New Roman"/>
          <w:sz w:val="28"/>
          <w:szCs w:val="28"/>
          <w:lang w:eastAsia="ru-RU"/>
        </w:rPr>
        <w:t>ПО</w:t>
      </w:r>
      <w:proofErr w:type="spellEnd"/>
      <w:r w:rsidRPr="006C6E71">
        <w:rPr>
          <w:rFonts w:ascii="Times New Roman" w:eastAsia="Times New Roman" w:hAnsi="Times New Roman" w:cs="Times New Roman"/>
          <w:sz w:val="28"/>
          <w:szCs w:val="28"/>
          <w:lang w:eastAsia="ru-RU"/>
        </w:rPr>
        <w:t xml:space="preserve"> и ДПО;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своевременное составление и предоставление установленной отчетности;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своевременная и качественная подготовка экономических расчетов, счетов, актов выполненных работ;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качественное исполнение реестров закупок, контрактов;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своевременное и качественное ведение бухгалтерской документации – журналов, оборотных ведомостей и других регистров бухгалтерской отчетности;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своевременное и качественное представление бухгалтерской, налоговой и статистической отчетности;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соблюдение финансово-бюджетной дисциплины, повышение профессиональной квалификации, участие в семинарах, изучение инструкций, нормативных документов, изменений в законодательстве;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разработка новых программ, нормативной документации, положений;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качественное ведение кадровой документации, связанной с приемом, переводом, трудовой деятельностью и увольнением сотрудников;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своевременная подготовка и сдача установленной отчетной документации по кадрам;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сложность, напряженность и интенсивность труда работников Отдел кадров;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выполнение разовых, особо важных, сложных работ, поручений, не </w:t>
      </w:r>
      <w:r w:rsidRPr="006C6E71">
        <w:rPr>
          <w:rFonts w:ascii="Times New Roman" w:eastAsia="Times New Roman" w:hAnsi="Times New Roman" w:cs="Times New Roman"/>
          <w:sz w:val="28"/>
          <w:szCs w:val="28"/>
          <w:lang w:eastAsia="ru-RU"/>
        </w:rPr>
        <w:lastRenderedPageBreak/>
        <w:t xml:space="preserve">предусмотренных должностными обязанностями; </w:t>
      </w:r>
    </w:p>
    <w:p w:rsidR="006C6E71" w:rsidRPr="006C6E71" w:rsidRDefault="006C6E71" w:rsidP="006C6E71">
      <w:pPr>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за многолетний и добросовестный труд;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за подготовку необходимой документации для проведения аттестации рабочих мест; </w:t>
      </w:r>
    </w:p>
    <w:p w:rsidR="006C6E71" w:rsidRPr="006C6E71" w:rsidRDefault="006C6E71" w:rsidP="006C6E71">
      <w:pPr>
        <w:widowControl w:val="0"/>
        <w:numPr>
          <w:ilvl w:val="0"/>
          <w:numId w:val="8"/>
        </w:numPr>
        <w:overflowPunct w:val="0"/>
        <w:autoSpaceDE w:val="0"/>
        <w:autoSpaceDN w:val="0"/>
        <w:adjustRightInd w:val="0"/>
        <w:spacing w:after="0" w:line="240"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за подготовку документов, необходимых для повышения квалификации сотрудников; </w:t>
      </w:r>
    </w:p>
    <w:p w:rsidR="006C6E71" w:rsidRPr="006C6E71" w:rsidRDefault="006C6E71" w:rsidP="006C6E71">
      <w:pPr>
        <w:widowControl w:val="0"/>
        <w:numPr>
          <w:ilvl w:val="0"/>
          <w:numId w:val="8"/>
        </w:numPr>
        <w:overflowPunct w:val="0"/>
        <w:autoSpaceDE w:val="0"/>
        <w:autoSpaceDN w:val="0"/>
        <w:adjustRightInd w:val="0"/>
        <w:spacing w:after="0" w:line="233"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Колледжа; </w:t>
      </w:r>
    </w:p>
    <w:p w:rsidR="006C6E71" w:rsidRPr="006C6E71" w:rsidRDefault="006C6E71" w:rsidP="006C6E71">
      <w:pPr>
        <w:widowControl w:val="0"/>
        <w:numPr>
          <w:ilvl w:val="0"/>
          <w:numId w:val="8"/>
        </w:numPr>
        <w:overflowPunct w:val="0"/>
        <w:autoSpaceDE w:val="0"/>
        <w:autoSpaceDN w:val="0"/>
        <w:adjustRightInd w:val="0"/>
        <w:spacing w:after="0" w:line="233"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эффективная организация и проведение мероприятий по экономии по всем видам потребляемых ресурсов: электроэнергии, тепло- и водопотребления и т.д.; </w:t>
      </w:r>
    </w:p>
    <w:p w:rsidR="006C6E71" w:rsidRPr="006C6E71" w:rsidRDefault="006C6E71" w:rsidP="006C6E71">
      <w:pPr>
        <w:widowControl w:val="0"/>
        <w:numPr>
          <w:ilvl w:val="0"/>
          <w:numId w:val="8"/>
        </w:numPr>
        <w:overflowPunct w:val="0"/>
        <w:autoSpaceDE w:val="0"/>
        <w:autoSpaceDN w:val="0"/>
        <w:adjustRightInd w:val="0"/>
        <w:spacing w:after="0" w:line="233"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увеличение числа посетителей библиотеки, обслуживание высокого качества; </w:t>
      </w:r>
    </w:p>
    <w:p w:rsidR="006C6E71" w:rsidRPr="006C6E71" w:rsidRDefault="006C6E71" w:rsidP="006C6E71">
      <w:pPr>
        <w:widowControl w:val="0"/>
        <w:numPr>
          <w:ilvl w:val="0"/>
          <w:numId w:val="8"/>
        </w:numPr>
        <w:overflowPunct w:val="0"/>
        <w:autoSpaceDE w:val="0"/>
        <w:autoSpaceDN w:val="0"/>
        <w:adjustRightInd w:val="0"/>
        <w:spacing w:after="0" w:line="233"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за систематическую деятельность, направленную на сохранение, пополнение, развитие книжного и </w:t>
      </w:r>
      <w:proofErr w:type="spellStart"/>
      <w:r w:rsidRPr="006C6E71">
        <w:rPr>
          <w:rFonts w:ascii="Times New Roman" w:eastAsia="Times New Roman" w:hAnsi="Times New Roman" w:cs="Times New Roman"/>
          <w:sz w:val="28"/>
          <w:szCs w:val="28"/>
          <w:lang w:eastAsia="ru-RU"/>
        </w:rPr>
        <w:t>медиафонда</w:t>
      </w:r>
      <w:proofErr w:type="spellEnd"/>
      <w:r w:rsidRPr="006C6E71">
        <w:rPr>
          <w:rFonts w:ascii="Times New Roman" w:eastAsia="Times New Roman" w:hAnsi="Times New Roman" w:cs="Times New Roman"/>
          <w:sz w:val="28"/>
          <w:szCs w:val="28"/>
          <w:lang w:eastAsia="ru-RU"/>
        </w:rPr>
        <w:t xml:space="preserve"> библиотеки, фонда учебников и учебных пособий;</w:t>
      </w:r>
    </w:p>
    <w:p w:rsidR="006C6E71" w:rsidRPr="006C6E71" w:rsidRDefault="006C6E71" w:rsidP="006C6E71">
      <w:pPr>
        <w:widowControl w:val="0"/>
        <w:numPr>
          <w:ilvl w:val="0"/>
          <w:numId w:val="8"/>
        </w:numPr>
        <w:overflowPunct w:val="0"/>
        <w:autoSpaceDE w:val="0"/>
        <w:autoSpaceDN w:val="0"/>
        <w:adjustRightInd w:val="0"/>
        <w:spacing w:after="0" w:line="233"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обеспечение бесперебойного функционирование  программно-технических средств и локальной сети образовательного учреждения; </w:t>
      </w:r>
    </w:p>
    <w:p w:rsidR="006C6E71" w:rsidRPr="006C6E71" w:rsidRDefault="006C6E71" w:rsidP="006C6E71">
      <w:pPr>
        <w:widowControl w:val="0"/>
        <w:numPr>
          <w:ilvl w:val="0"/>
          <w:numId w:val="8"/>
        </w:numPr>
        <w:overflowPunct w:val="0"/>
        <w:autoSpaceDE w:val="0"/>
        <w:autoSpaceDN w:val="0"/>
        <w:adjustRightInd w:val="0"/>
        <w:spacing w:after="0" w:line="233" w:lineRule="auto"/>
        <w:ind w:right="20"/>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работа, связанная с обеспечением защиты информации на основе специализированных программных продуктов и разработанных методик;</w:t>
      </w:r>
    </w:p>
    <w:p w:rsidR="006C6E71" w:rsidRPr="006C6E71" w:rsidRDefault="006C6E71" w:rsidP="006C6E71">
      <w:pPr>
        <w:widowControl w:val="0"/>
        <w:numPr>
          <w:ilvl w:val="0"/>
          <w:numId w:val="8"/>
        </w:numPr>
        <w:overflowPunct w:val="0"/>
        <w:autoSpaceDE w:val="0"/>
        <w:autoSpaceDN w:val="0"/>
        <w:adjustRightInd w:val="0"/>
        <w:spacing w:after="0" w:line="233"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сопровождение </w:t>
      </w:r>
      <w:proofErr w:type="spellStart"/>
      <w:r w:rsidRPr="006C6E71">
        <w:rPr>
          <w:rFonts w:ascii="Times New Roman" w:eastAsia="Times New Roman" w:hAnsi="Times New Roman" w:cs="Times New Roman"/>
          <w:sz w:val="28"/>
          <w:szCs w:val="28"/>
          <w:lang w:eastAsia="ru-RU"/>
        </w:rPr>
        <w:t>Web</w:t>
      </w:r>
      <w:proofErr w:type="spellEnd"/>
      <w:r w:rsidRPr="006C6E71">
        <w:rPr>
          <w:rFonts w:ascii="Times New Roman" w:eastAsia="Times New Roman" w:hAnsi="Times New Roman" w:cs="Times New Roman"/>
          <w:sz w:val="28"/>
          <w:szCs w:val="28"/>
          <w:lang w:eastAsia="ru-RU"/>
        </w:rPr>
        <w:t xml:space="preserve">-пространства Колледжа; </w:t>
      </w:r>
    </w:p>
    <w:p w:rsidR="006C6E71" w:rsidRPr="006C6E71" w:rsidRDefault="006C6E71" w:rsidP="006C6E71">
      <w:pPr>
        <w:widowControl w:val="0"/>
        <w:numPr>
          <w:ilvl w:val="0"/>
          <w:numId w:val="8"/>
        </w:numPr>
        <w:overflowPunct w:val="0"/>
        <w:autoSpaceDE w:val="0"/>
        <w:autoSpaceDN w:val="0"/>
        <w:adjustRightInd w:val="0"/>
        <w:spacing w:after="0" w:line="233"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проведение работ по модернизации локальной сети УИВЦ; </w:t>
      </w:r>
    </w:p>
    <w:p w:rsidR="006C6E71" w:rsidRPr="006C6E71" w:rsidRDefault="006C6E71" w:rsidP="006C6E71">
      <w:pPr>
        <w:widowControl w:val="0"/>
        <w:numPr>
          <w:ilvl w:val="0"/>
          <w:numId w:val="8"/>
        </w:numPr>
        <w:overflowPunct w:val="0"/>
        <w:autoSpaceDE w:val="0"/>
        <w:autoSpaceDN w:val="0"/>
        <w:adjustRightInd w:val="0"/>
        <w:spacing w:after="0" w:line="233" w:lineRule="auto"/>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поддержание и обновление информации на сайте Колледжа.</w:t>
      </w:r>
    </w:p>
    <w:p w:rsidR="006C6E71" w:rsidRPr="006C6E71" w:rsidRDefault="006C6E71" w:rsidP="006C6E71">
      <w:pPr>
        <w:widowControl w:val="0"/>
        <w:overflowPunct w:val="0"/>
        <w:autoSpaceDE w:val="0"/>
        <w:autoSpaceDN w:val="0"/>
        <w:adjustRightInd w:val="0"/>
        <w:spacing w:after="0" w:line="233" w:lineRule="auto"/>
        <w:ind w:right="4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4.9.4 Размер премии работников Колледжа устанавливается в соответствии с настоящим Положением и зависит от показателей эффективности деятельности и наличия финансовых возможностей для формирования премиального фонда. </w:t>
      </w:r>
    </w:p>
    <w:p w:rsidR="006C6E71" w:rsidRPr="006C6E71" w:rsidRDefault="006C6E71" w:rsidP="006C6E71">
      <w:pPr>
        <w:tabs>
          <w:tab w:val="left" w:pos="567"/>
        </w:tabs>
        <w:spacing w:after="0" w:line="233"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4.9.5 Премирование директора Колледжа производится в порядке, утвержденном министерством общего и профессионального образования Ростовской области,</w:t>
      </w:r>
      <w:r w:rsidRPr="006C6E71">
        <w:rPr>
          <w:rFonts w:ascii="Times New Roman" w:eastAsia="Times New Roman" w:hAnsi="Times New Roman" w:cs="Times New Roman"/>
          <w:spacing w:val="-1"/>
          <w:sz w:val="28"/>
          <w:szCs w:val="28"/>
          <w:lang w:eastAsia="ru-RU"/>
        </w:rPr>
        <w:t xml:space="preserve"> с учетом целевых </w:t>
      </w:r>
      <w:r w:rsidRPr="006C6E71">
        <w:rPr>
          <w:rFonts w:ascii="Times New Roman" w:eastAsia="Times New Roman" w:hAnsi="Times New Roman" w:cs="Times New Roman"/>
          <w:sz w:val="28"/>
          <w:szCs w:val="28"/>
          <w:lang w:eastAsia="ru-RU"/>
        </w:rPr>
        <w:t>показателей эффективности деятельности Колледжа.</w:t>
      </w:r>
    </w:p>
    <w:p w:rsidR="006C6E71" w:rsidRPr="006C6E71" w:rsidRDefault="006C6E71" w:rsidP="006C6E71">
      <w:pPr>
        <w:tabs>
          <w:tab w:val="left" w:pos="567"/>
        </w:tabs>
        <w:spacing w:after="0" w:line="233"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4.10</w:t>
      </w:r>
      <w:proofErr w:type="gramStart"/>
      <w:r w:rsidRPr="006C6E71">
        <w:rPr>
          <w:rFonts w:ascii="Times New Roman" w:eastAsia="Times New Roman" w:hAnsi="Times New Roman" w:cs="Times New Roman"/>
          <w:sz w:val="28"/>
          <w:szCs w:val="28"/>
        </w:rPr>
        <w:t xml:space="preserve"> С</w:t>
      </w:r>
      <w:proofErr w:type="gramEnd"/>
      <w:r w:rsidRPr="006C6E71">
        <w:rPr>
          <w:rFonts w:ascii="Times New Roman" w:eastAsia="Times New Roman" w:hAnsi="Times New Roman" w:cs="Times New Roman"/>
          <w:sz w:val="28"/>
          <w:szCs w:val="28"/>
        </w:rPr>
        <w:t xml:space="preserve">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Колледжа устанавливаются иные выплаты стимулирующего характера:</w:t>
      </w:r>
    </w:p>
    <w:p w:rsidR="006C6E71" w:rsidRPr="006C6E71" w:rsidRDefault="006C6E71" w:rsidP="006C6E71">
      <w:pPr>
        <w:numPr>
          <w:ilvl w:val="0"/>
          <w:numId w:val="17"/>
        </w:numPr>
        <w:autoSpaceDE w:val="0"/>
        <w:autoSpaceDN w:val="0"/>
        <w:spacing w:after="0" w:line="233" w:lineRule="auto"/>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за квалификацию;</w:t>
      </w:r>
    </w:p>
    <w:p w:rsidR="006C6E71" w:rsidRPr="006C6E71" w:rsidRDefault="006C6E71" w:rsidP="006C6E71">
      <w:pPr>
        <w:numPr>
          <w:ilvl w:val="0"/>
          <w:numId w:val="17"/>
        </w:numPr>
        <w:autoSpaceDE w:val="0"/>
        <w:autoSpaceDN w:val="0"/>
        <w:spacing w:after="0" w:line="233" w:lineRule="auto"/>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за наличие ученой степени; </w:t>
      </w:r>
    </w:p>
    <w:p w:rsidR="006C6E71" w:rsidRPr="006C6E71" w:rsidRDefault="006C6E71" w:rsidP="006C6E71">
      <w:pPr>
        <w:numPr>
          <w:ilvl w:val="0"/>
          <w:numId w:val="17"/>
        </w:numPr>
        <w:autoSpaceDE w:val="0"/>
        <w:autoSpaceDN w:val="0"/>
        <w:spacing w:after="0" w:line="233" w:lineRule="auto"/>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за наличие почетного звания;</w:t>
      </w:r>
    </w:p>
    <w:p w:rsidR="006C6E71" w:rsidRPr="006C6E71" w:rsidRDefault="006C6E71" w:rsidP="006C6E71">
      <w:pPr>
        <w:numPr>
          <w:ilvl w:val="0"/>
          <w:numId w:val="17"/>
        </w:numPr>
        <w:tabs>
          <w:tab w:val="left" w:pos="567"/>
        </w:tabs>
        <w:spacing w:after="0" w:line="233" w:lineRule="auto"/>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за классность водителям автомобилей;</w:t>
      </w:r>
    </w:p>
    <w:p w:rsidR="006C6E71" w:rsidRPr="006C6E71" w:rsidRDefault="006C6E71" w:rsidP="006C6E71">
      <w:pPr>
        <w:numPr>
          <w:ilvl w:val="0"/>
          <w:numId w:val="17"/>
        </w:numPr>
        <w:tabs>
          <w:tab w:val="left" w:pos="567"/>
        </w:tabs>
        <w:spacing w:after="0" w:line="233" w:lineRule="auto"/>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выплата молодым специалистам из числа педагогических работников.</w:t>
      </w:r>
    </w:p>
    <w:p w:rsidR="006C6E71" w:rsidRPr="006C6E71" w:rsidRDefault="006C6E71" w:rsidP="006C6E71">
      <w:pPr>
        <w:autoSpaceDE w:val="0"/>
        <w:autoSpaceDN w:val="0"/>
        <w:adjustRightInd w:val="0"/>
        <w:spacing w:after="0" w:line="233" w:lineRule="auto"/>
        <w:ind w:firstLine="709"/>
        <w:jc w:val="both"/>
        <w:rPr>
          <w:rFonts w:ascii="Times New Roman" w:eastAsia="Times New Roman" w:hAnsi="Times New Roman" w:cs="Times New Roman"/>
          <w:strike/>
          <w:sz w:val="28"/>
          <w:szCs w:val="28"/>
        </w:rPr>
      </w:pPr>
      <w:r w:rsidRPr="006C6E71">
        <w:rPr>
          <w:rFonts w:ascii="Times New Roman" w:eastAsia="Times New Roman" w:hAnsi="Times New Roman" w:cs="Times New Roman"/>
          <w:sz w:val="28"/>
          <w:szCs w:val="28"/>
        </w:rPr>
        <w:lastRenderedPageBreak/>
        <w:t xml:space="preserve">4.11 Надбавка за квалификацию устанавливается </w:t>
      </w:r>
      <w:r w:rsidRPr="006C6E71">
        <w:rPr>
          <w:rFonts w:ascii="Times New Roman" w:eastAsia="Times New Roman" w:hAnsi="Times New Roman" w:cs="Times New Roman"/>
          <w:sz w:val="28"/>
          <w:szCs w:val="28"/>
          <w:lang w:eastAsia="ru-RU"/>
        </w:rPr>
        <w:t>педагогическим работникам при наличии квалификационной категории и мастерам производственного обучения при наличии квалификационного разряда по рабочей профессии</w:t>
      </w:r>
      <w:r w:rsidRPr="006C6E71">
        <w:rPr>
          <w:rFonts w:ascii="Times New Roman" w:eastAsia="Times New Roman" w:hAnsi="Times New Roman" w:cs="Times New Roman"/>
          <w:sz w:val="28"/>
          <w:szCs w:val="28"/>
        </w:rPr>
        <w:t xml:space="preserve">. </w:t>
      </w:r>
    </w:p>
    <w:p w:rsidR="006C6E71" w:rsidRPr="006C6E71" w:rsidRDefault="006C6E71" w:rsidP="006C6E71">
      <w:pPr>
        <w:tabs>
          <w:tab w:val="left" w:pos="567"/>
        </w:tabs>
        <w:spacing w:after="0" w:line="233"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6C6E71" w:rsidRPr="006C6E71" w:rsidRDefault="006C6E71" w:rsidP="006C6E71">
      <w:pPr>
        <w:tabs>
          <w:tab w:val="left" w:pos="567"/>
        </w:tabs>
        <w:spacing w:after="0" w:line="233"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4.11.1 Надбавка за квалификацию педагогическим работникам составляет:</w:t>
      </w:r>
    </w:p>
    <w:p w:rsidR="006C6E71" w:rsidRPr="006C6E71" w:rsidRDefault="006C6E71" w:rsidP="006C6E71">
      <w:pPr>
        <w:numPr>
          <w:ilvl w:val="0"/>
          <w:numId w:val="18"/>
        </w:numPr>
        <w:autoSpaceDE w:val="0"/>
        <w:autoSpaceDN w:val="0"/>
        <w:spacing w:after="0" w:line="233" w:lineRule="auto"/>
        <w:ind w:left="1134" w:hanging="425"/>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при наличии первой квалификационной категории – 10 процентов;</w:t>
      </w:r>
    </w:p>
    <w:p w:rsidR="006C6E71" w:rsidRPr="006C6E71" w:rsidRDefault="006C6E71" w:rsidP="006C6E71">
      <w:pPr>
        <w:numPr>
          <w:ilvl w:val="0"/>
          <w:numId w:val="18"/>
        </w:numPr>
        <w:autoSpaceDE w:val="0"/>
        <w:autoSpaceDN w:val="0"/>
        <w:spacing w:after="0" w:line="233" w:lineRule="auto"/>
        <w:ind w:left="1134" w:hanging="425"/>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при наличии высшей квалификационной категории – 25 процентов.</w:t>
      </w:r>
    </w:p>
    <w:p w:rsidR="006C6E71" w:rsidRPr="006C6E71" w:rsidRDefault="006C6E71" w:rsidP="006C6E71">
      <w:pPr>
        <w:tabs>
          <w:tab w:val="left" w:pos="567"/>
        </w:tabs>
        <w:spacing w:after="0" w:line="233"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министерства общего и профессионального образования Ростовской области).</w:t>
      </w:r>
    </w:p>
    <w:p w:rsidR="006C6E71" w:rsidRPr="006C6E71" w:rsidRDefault="006C6E71" w:rsidP="006C6E71">
      <w:pPr>
        <w:autoSpaceDE w:val="0"/>
        <w:autoSpaceDN w:val="0"/>
        <w:spacing w:after="0" w:line="233"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4.11.2 Надбавка за квалификацию мастерам производственного обучения при наличии квалификационного разряда по рабочей профессии, соответствующей профилю обучения, составляет:</w:t>
      </w:r>
    </w:p>
    <w:p w:rsidR="006C6E71" w:rsidRPr="006C6E71" w:rsidRDefault="006C6E71" w:rsidP="006C6E71">
      <w:pPr>
        <w:numPr>
          <w:ilvl w:val="0"/>
          <w:numId w:val="19"/>
        </w:numPr>
        <w:autoSpaceDE w:val="0"/>
        <w:autoSpaceDN w:val="0"/>
        <w:spacing w:after="0" w:line="233" w:lineRule="auto"/>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при </w:t>
      </w:r>
      <w:proofErr w:type="gramStart"/>
      <w:r w:rsidRPr="006C6E71">
        <w:rPr>
          <w:rFonts w:ascii="Times New Roman" w:eastAsia="Times New Roman" w:hAnsi="Times New Roman" w:cs="Times New Roman"/>
          <w:sz w:val="28"/>
          <w:szCs w:val="28"/>
        </w:rPr>
        <w:t>обучении по профессиям</w:t>
      </w:r>
      <w:proofErr w:type="gramEnd"/>
      <w:r w:rsidRPr="006C6E71">
        <w:rPr>
          <w:rFonts w:ascii="Times New Roman" w:eastAsia="Times New Roman" w:hAnsi="Times New Roman" w:cs="Times New Roman"/>
          <w:sz w:val="28"/>
          <w:szCs w:val="28"/>
        </w:rPr>
        <w:t xml:space="preserve"> технического профиля – от 40 до 60 процентов;</w:t>
      </w:r>
    </w:p>
    <w:p w:rsidR="006C6E71" w:rsidRPr="006C6E71" w:rsidRDefault="006C6E71" w:rsidP="006C6E71">
      <w:pPr>
        <w:numPr>
          <w:ilvl w:val="0"/>
          <w:numId w:val="19"/>
        </w:numPr>
        <w:autoSpaceDE w:val="0"/>
        <w:autoSpaceDN w:val="0"/>
        <w:spacing w:after="0" w:line="233" w:lineRule="auto"/>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при обучении по профессиям </w:t>
      </w:r>
      <w:proofErr w:type="gramStart"/>
      <w:r w:rsidRPr="006C6E71">
        <w:rPr>
          <w:rFonts w:ascii="Times New Roman" w:eastAsia="Times New Roman" w:hAnsi="Times New Roman" w:cs="Times New Roman"/>
          <w:sz w:val="28"/>
          <w:szCs w:val="28"/>
        </w:rPr>
        <w:t>естественно-научного</w:t>
      </w:r>
      <w:proofErr w:type="gramEnd"/>
      <w:r w:rsidRPr="006C6E71">
        <w:rPr>
          <w:rFonts w:ascii="Times New Roman" w:eastAsia="Times New Roman" w:hAnsi="Times New Roman" w:cs="Times New Roman"/>
          <w:sz w:val="28"/>
          <w:szCs w:val="28"/>
        </w:rPr>
        <w:t xml:space="preserve"> и социально-экономического профиля – от 30 до 50 процентов.</w:t>
      </w:r>
    </w:p>
    <w:p w:rsidR="006C6E71" w:rsidRPr="006C6E71" w:rsidRDefault="006C6E71" w:rsidP="006C6E71">
      <w:pPr>
        <w:autoSpaceDE w:val="0"/>
        <w:autoSpaceDN w:val="0"/>
        <w:spacing w:after="0" w:line="233"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Мастерам производственного обучения надбавка за квалификацию устанавливается при наличии квалификационного разряда по рабочей профессии, соответствующей профилю обучения, и не ниже разряда, присваиваемого обучающимся по окончании обучения, при представлении документа, подтверждающего присвоение разряда.</w:t>
      </w:r>
    </w:p>
    <w:p w:rsidR="006C6E71" w:rsidRPr="006C6E71" w:rsidRDefault="006C6E71" w:rsidP="006C6E71">
      <w:pPr>
        <w:tabs>
          <w:tab w:val="left" w:pos="567"/>
        </w:tabs>
        <w:spacing w:after="0" w:line="233"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Конкретные размеры надбавки за квалификацию мастерам производственного обучения в установленном диапазоне определяются директором Колледжа в зависимости от уровня квалификации, качества работы мастера производственного обучения, по согласованию с Первичной профсоюзной организацией Колледжа.</w:t>
      </w:r>
    </w:p>
    <w:p w:rsidR="006C6E71" w:rsidRPr="006C6E71" w:rsidRDefault="006C6E71" w:rsidP="006C6E71">
      <w:pPr>
        <w:tabs>
          <w:tab w:val="left" w:pos="567"/>
        </w:tabs>
        <w:spacing w:after="0" w:line="233"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4.11.3 </w:t>
      </w:r>
      <w:r w:rsidRPr="006C6E71">
        <w:rPr>
          <w:rFonts w:ascii="Times New Roman" w:eastAsia="Times New Roman" w:hAnsi="Times New Roman" w:cs="Times New Roman"/>
          <w:sz w:val="28"/>
          <w:szCs w:val="28"/>
          <w:lang w:eastAsia="ru-RU"/>
        </w:rPr>
        <w:t>Работникам, имеющим ученую степень кандидата наук по основному профилю профессиональной деятельности, устанавливается надбавка за наличие ученой степени.</w:t>
      </w:r>
    </w:p>
    <w:p w:rsidR="006C6E71" w:rsidRPr="006C6E71" w:rsidRDefault="006C6E71" w:rsidP="006C6E71">
      <w:pPr>
        <w:tabs>
          <w:tab w:val="left" w:pos="567"/>
        </w:tabs>
        <w:spacing w:after="0" w:line="233"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Надбавка за наличие ученой степени устанавливается в процентах</w:t>
      </w:r>
      <w:r w:rsidRPr="006C6E71">
        <w:rPr>
          <w:rFonts w:ascii="Times New Roman" w:eastAsia="Times New Roman" w:hAnsi="Times New Roman" w:cs="Times New Roman"/>
          <w:sz w:val="24"/>
          <w:szCs w:val="24"/>
          <w:lang w:eastAsia="ru-RU"/>
        </w:rPr>
        <w:t xml:space="preserve"> </w:t>
      </w:r>
      <w:r w:rsidRPr="006C6E71">
        <w:rPr>
          <w:rFonts w:ascii="Times New Roman" w:eastAsia="Times New Roman" w:hAnsi="Times New Roman" w:cs="Times New Roman"/>
          <w:sz w:val="28"/>
          <w:szCs w:val="28"/>
          <w:lang w:eastAsia="ru-RU"/>
        </w:rPr>
        <w:t>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с таблицей №4.2.</w:t>
      </w:r>
    </w:p>
    <w:p w:rsidR="006C6E71" w:rsidRPr="006C6E71" w:rsidRDefault="006C6E71" w:rsidP="006C6E71">
      <w:pPr>
        <w:tabs>
          <w:tab w:val="left" w:pos="567"/>
        </w:tabs>
        <w:spacing w:after="0" w:line="240" w:lineRule="auto"/>
        <w:ind w:firstLine="709"/>
        <w:jc w:val="right"/>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Таблица №4.2</w:t>
      </w:r>
    </w:p>
    <w:p w:rsidR="006C6E71" w:rsidRPr="006C6E71" w:rsidRDefault="006C6E71" w:rsidP="006C6E71">
      <w:pPr>
        <w:tabs>
          <w:tab w:val="left" w:pos="567"/>
        </w:tabs>
        <w:spacing w:after="0" w:line="240" w:lineRule="auto"/>
        <w:ind w:firstLine="709"/>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Размеры надбавки за наличие ученой степени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6C6E71" w:rsidRPr="006C6E71" w:rsidTr="00F112D8">
        <w:tc>
          <w:tcPr>
            <w:tcW w:w="675"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lastRenderedPageBreak/>
              <w:t xml:space="preserve">№ </w:t>
            </w:r>
            <w:proofErr w:type="gramStart"/>
            <w:r w:rsidRPr="006C6E71">
              <w:rPr>
                <w:rFonts w:ascii="Times New Roman" w:eastAsia="Times New Roman" w:hAnsi="Times New Roman" w:cs="Times New Roman"/>
                <w:sz w:val="24"/>
                <w:szCs w:val="24"/>
                <w:lang w:eastAsia="ru-RU"/>
              </w:rPr>
              <w:t>п</w:t>
            </w:r>
            <w:proofErr w:type="gramEnd"/>
            <w:r w:rsidRPr="006C6E71">
              <w:rPr>
                <w:rFonts w:ascii="Times New Roman" w:eastAsia="Times New Roman" w:hAnsi="Times New Roman" w:cs="Times New Roman"/>
                <w:sz w:val="24"/>
                <w:szCs w:val="24"/>
                <w:lang w:eastAsia="ru-RU"/>
              </w:rPr>
              <w:t>/п</w:t>
            </w:r>
          </w:p>
        </w:tc>
        <w:tc>
          <w:tcPr>
            <w:tcW w:w="5705"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Перечень категорий работников Размер надбавки (процентов)</w:t>
            </w:r>
          </w:p>
        </w:tc>
        <w:tc>
          <w:tcPr>
            <w:tcW w:w="3191"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Размер надбавки (процентов)</w:t>
            </w:r>
          </w:p>
        </w:tc>
      </w:tr>
      <w:tr w:rsidR="006C6E71" w:rsidRPr="006C6E71" w:rsidTr="00F112D8">
        <w:tc>
          <w:tcPr>
            <w:tcW w:w="675" w:type="dxa"/>
          </w:tcPr>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1</w:t>
            </w:r>
          </w:p>
        </w:tc>
        <w:tc>
          <w:tcPr>
            <w:tcW w:w="5705" w:type="dxa"/>
          </w:tcPr>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2</w:t>
            </w:r>
          </w:p>
        </w:tc>
        <w:tc>
          <w:tcPr>
            <w:tcW w:w="3191" w:type="dxa"/>
          </w:tcPr>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3</w:t>
            </w:r>
          </w:p>
        </w:tc>
      </w:tr>
      <w:tr w:rsidR="006C6E71" w:rsidRPr="006C6E71" w:rsidTr="00F112D8">
        <w:tc>
          <w:tcPr>
            <w:tcW w:w="675" w:type="dxa"/>
          </w:tcPr>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1</w:t>
            </w:r>
          </w:p>
        </w:tc>
        <w:tc>
          <w:tcPr>
            <w:tcW w:w="5705" w:type="dxa"/>
          </w:tcPr>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r w:rsidRPr="006C6E71">
              <w:rPr>
                <w:rFonts w:ascii="Times New Roman" w:eastAsia="Times New Roman" w:hAnsi="Times New Roman" w:cs="Times New Roman"/>
                <w:sz w:val="24"/>
                <w:szCs w:val="24"/>
                <w:lang w:eastAsia="ru-RU"/>
              </w:rPr>
              <w:t xml:space="preserve">Директор Колледжа, заместители директора Колледжа, главный бухгалтер; работники, занимающие должности, включенные в ПКГ, утвержденные приказами </w:t>
            </w:r>
            <w:proofErr w:type="spellStart"/>
            <w:r w:rsidRPr="006C6E71">
              <w:rPr>
                <w:rFonts w:ascii="Times New Roman" w:eastAsia="Times New Roman" w:hAnsi="Times New Roman" w:cs="Times New Roman"/>
                <w:sz w:val="24"/>
                <w:szCs w:val="24"/>
                <w:lang w:eastAsia="ru-RU"/>
              </w:rPr>
              <w:t>Минздравсоцразвития</w:t>
            </w:r>
            <w:proofErr w:type="spellEnd"/>
            <w:r w:rsidRPr="006C6E71">
              <w:rPr>
                <w:rFonts w:ascii="Times New Roman" w:eastAsia="Times New Roman" w:hAnsi="Times New Roman" w:cs="Times New Roman"/>
                <w:sz w:val="24"/>
                <w:szCs w:val="24"/>
                <w:lang w:eastAsia="ru-RU"/>
              </w:rPr>
              <w:t xml:space="preserve"> России от 05.05.2008 № 216н, от 05.05.2008 № 217н, от 03.07.2008 № 305н при наличии ученой степени кандидата наук</w:t>
            </w:r>
          </w:p>
        </w:tc>
        <w:tc>
          <w:tcPr>
            <w:tcW w:w="3191" w:type="dxa"/>
          </w:tcPr>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15</w:t>
            </w:r>
          </w:p>
        </w:tc>
      </w:tr>
      <w:tr w:rsidR="006C6E71" w:rsidRPr="006C6E71" w:rsidTr="00F112D8">
        <w:tc>
          <w:tcPr>
            <w:tcW w:w="675" w:type="dxa"/>
          </w:tcPr>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2</w:t>
            </w:r>
          </w:p>
        </w:tc>
        <w:tc>
          <w:tcPr>
            <w:tcW w:w="5705" w:type="dxa"/>
          </w:tcPr>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r w:rsidRPr="006C6E71">
              <w:rPr>
                <w:rFonts w:ascii="Times New Roman" w:eastAsia="Times New Roman" w:hAnsi="Times New Roman" w:cs="Times New Roman"/>
                <w:sz w:val="24"/>
                <w:szCs w:val="24"/>
                <w:lang w:eastAsia="ru-RU"/>
              </w:rPr>
              <w:t>Иные работники при наличии ученой степени кандидата наук</w:t>
            </w:r>
          </w:p>
        </w:tc>
        <w:tc>
          <w:tcPr>
            <w:tcW w:w="3191" w:type="dxa"/>
          </w:tcPr>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20</w:t>
            </w:r>
          </w:p>
        </w:tc>
      </w:tr>
    </w:tbl>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 xml:space="preserve">При присуждении ученой степени кандидата наук надбавка за наличие ученой степени устанавливается со дня принятия </w:t>
      </w:r>
      <w:r w:rsidRPr="006C6E71">
        <w:rPr>
          <w:rFonts w:ascii="Times New Roman" w:eastAsia="Times New Roman" w:hAnsi="Times New Roman" w:cs="Times New Roman"/>
          <w:sz w:val="28"/>
          <w:szCs w:val="28"/>
          <w:lang w:eastAsia="ru-RU"/>
        </w:rPr>
        <w:t>Министерством науки и высшего образования Российской Федерации решения о выдаче диплома кандидата наук.</w:t>
      </w:r>
    </w:p>
    <w:p w:rsidR="006C6E71" w:rsidRPr="006C6E71" w:rsidRDefault="006C6E71" w:rsidP="006C6E71">
      <w:pPr>
        <w:tabs>
          <w:tab w:val="left" w:pos="567"/>
        </w:tabs>
        <w:spacing w:after="0" w:line="240" w:lineRule="auto"/>
        <w:ind w:firstLine="709"/>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rPr>
        <w:t xml:space="preserve">4.11.4 </w:t>
      </w:r>
      <w:r w:rsidRPr="006C6E71">
        <w:rPr>
          <w:rFonts w:ascii="Times New Roman" w:eastAsia="Times New Roman" w:hAnsi="Times New Roman" w:cs="Times New Roman"/>
          <w:sz w:val="28"/>
          <w:szCs w:val="28"/>
          <w:lang w:eastAsia="ru-RU"/>
        </w:rPr>
        <w:t>Надбавка за наличие нагрудного знака «Почетный работник среднего профессионального образования Российской Федерации», нагрудного знака «Почетный работник воспитания и просвещения Российской Федерации»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с</w:t>
      </w:r>
      <w:proofErr w:type="gramEnd"/>
      <w:r w:rsidRPr="006C6E71">
        <w:rPr>
          <w:rFonts w:ascii="Times New Roman" w:eastAsia="Times New Roman" w:hAnsi="Times New Roman" w:cs="Times New Roman"/>
          <w:sz w:val="28"/>
          <w:szCs w:val="28"/>
          <w:lang w:eastAsia="ru-RU"/>
        </w:rPr>
        <w:t xml:space="preserve"> таблицей № 4.3.</w:t>
      </w:r>
    </w:p>
    <w:p w:rsidR="006C6E71" w:rsidRPr="006C6E71" w:rsidRDefault="006C6E71" w:rsidP="006C6E71">
      <w:pPr>
        <w:tabs>
          <w:tab w:val="left" w:pos="567"/>
        </w:tabs>
        <w:spacing w:after="0" w:line="240" w:lineRule="auto"/>
        <w:ind w:firstLine="709"/>
        <w:jc w:val="right"/>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Таблица № 4.3</w:t>
      </w:r>
    </w:p>
    <w:p w:rsidR="006C6E71" w:rsidRPr="006C6E71" w:rsidRDefault="006C6E71" w:rsidP="006C6E71">
      <w:pPr>
        <w:tabs>
          <w:tab w:val="left" w:pos="567"/>
        </w:tabs>
        <w:spacing w:after="0" w:line="240" w:lineRule="auto"/>
        <w:ind w:firstLine="709"/>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Размеры надбавки за наличие почетного звания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05"/>
        <w:gridCol w:w="3191"/>
      </w:tblGrid>
      <w:tr w:rsidR="006C6E71" w:rsidRPr="006C6E71" w:rsidTr="00F112D8">
        <w:tc>
          <w:tcPr>
            <w:tcW w:w="675"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 </w:t>
            </w:r>
            <w:proofErr w:type="gramStart"/>
            <w:r w:rsidRPr="006C6E71">
              <w:rPr>
                <w:rFonts w:ascii="Times New Roman" w:eastAsia="Times New Roman" w:hAnsi="Times New Roman" w:cs="Times New Roman"/>
                <w:sz w:val="24"/>
                <w:szCs w:val="24"/>
                <w:lang w:eastAsia="ru-RU"/>
              </w:rPr>
              <w:t>п</w:t>
            </w:r>
            <w:proofErr w:type="gramEnd"/>
            <w:r w:rsidRPr="006C6E71">
              <w:rPr>
                <w:rFonts w:ascii="Times New Roman" w:eastAsia="Times New Roman" w:hAnsi="Times New Roman" w:cs="Times New Roman"/>
                <w:sz w:val="24"/>
                <w:szCs w:val="24"/>
                <w:lang w:eastAsia="ru-RU"/>
              </w:rPr>
              <w:t>/п</w:t>
            </w:r>
          </w:p>
        </w:tc>
        <w:tc>
          <w:tcPr>
            <w:tcW w:w="5705"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Перечень категорий работников Размер надбавки (процентов)</w:t>
            </w:r>
          </w:p>
        </w:tc>
        <w:tc>
          <w:tcPr>
            <w:tcW w:w="3191"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Размер надбавки (процентов)</w:t>
            </w:r>
          </w:p>
        </w:tc>
      </w:tr>
      <w:tr w:rsidR="006C6E71" w:rsidRPr="006C6E71" w:rsidTr="00F112D8">
        <w:tc>
          <w:tcPr>
            <w:tcW w:w="675" w:type="dxa"/>
          </w:tcPr>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1</w:t>
            </w:r>
          </w:p>
        </w:tc>
        <w:tc>
          <w:tcPr>
            <w:tcW w:w="5705" w:type="dxa"/>
          </w:tcPr>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2</w:t>
            </w:r>
          </w:p>
        </w:tc>
        <w:tc>
          <w:tcPr>
            <w:tcW w:w="3191" w:type="dxa"/>
          </w:tcPr>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3</w:t>
            </w:r>
          </w:p>
        </w:tc>
      </w:tr>
      <w:tr w:rsidR="006C6E71" w:rsidRPr="006C6E71" w:rsidTr="00F112D8">
        <w:tc>
          <w:tcPr>
            <w:tcW w:w="675" w:type="dxa"/>
          </w:tcPr>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1</w:t>
            </w:r>
          </w:p>
        </w:tc>
        <w:tc>
          <w:tcPr>
            <w:tcW w:w="5705" w:type="dxa"/>
          </w:tcPr>
          <w:p w:rsidR="006C6E71" w:rsidRPr="006C6E71" w:rsidRDefault="006C6E71" w:rsidP="006C6E71">
            <w:pPr>
              <w:autoSpaceDE w:val="0"/>
              <w:autoSpaceDN w:val="0"/>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Директор Колледжа, заместители директора Колледжа, главный бухгалтер; работники, занимающие должности, включенные в ПКГ, утвержденные приказами </w:t>
            </w:r>
            <w:proofErr w:type="spellStart"/>
            <w:r w:rsidRPr="006C6E71">
              <w:rPr>
                <w:rFonts w:ascii="Times New Roman" w:eastAsia="Times New Roman" w:hAnsi="Times New Roman" w:cs="Times New Roman"/>
                <w:sz w:val="24"/>
                <w:szCs w:val="24"/>
                <w:lang w:eastAsia="ru-RU"/>
              </w:rPr>
              <w:t>Минздравсоцразвития</w:t>
            </w:r>
            <w:proofErr w:type="spellEnd"/>
            <w:r w:rsidRPr="006C6E71">
              <w:rPr>
                <w:rFonts w:ascii="Times New Roman" w:eastAsia="Times New Roman" w:hAnsi="Times New Roman" w:cs="Times New Roman"/>
                <w:sz w:val="24"/>
                <w:szCs w:val="24"/>
                <w:lang w:eastAsia="ru-RU"/>
              </w:rPr>
              <w:t xml:space="preserve"> России от 05.05.2008 № 216н, от 05.05.2008 № 217н, от 03.07.2008 № 305н при наличии:</w:t>
            </w:r>
          </w:p>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r w:rsidRPr="006C6E71">
              <w:rPr>
                <w:rFonts w:ascii="Times New Roman" w:eastAsia="Times New Roman" w:hAnsi="Times New Roman" w:cs="Times New Roman"/>
                <w:sz w:val="24"/>
                <w:szCs w:val="24"/>
                <w:lang w:eastAsia="ru-RU"/>
              </w:rPr>
              <w:t>ведомственной награды</w:t>
            </w:r>
          </w:p>
        </w:tc>
        <w:tc>
          <w:tcPr>
            <w:tcW w:w="3191" w:type="dxa"/>
          </w:tcPr>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p>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10</w:t>
            </w:r>
          </w:p>
        </w:tc>
      </w:tr>
      <w:tr w:rsidR="006C6E71" w:rsidRPr="006C6E71" w:rsidTr="00F112D8">
        <w:tc>
          <w:tcPr>
            <w:tcW w:w="675" w:type="dxa"/>
          </w:tcPr>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2</w:t>
            </w:r>
          </w:p>
        </w:tc>
        <w:tc>
          <w:tcPr>
            <w:tcW w:w="5705" w:type="dxa"/>
          </w:tcPr>
          <w:p w:rsidR="006C6E71" w:rsidRPr="006C6E71" w:rsidRDefault="006C6E71" w:rsidP="006C6E71">
            <w:pPr>
              <w:autoSpaceDE w:val="0"/>
              <w:autoSpaceDN w:val="0"/>
              <w:spacing w:after="0" w:line="240" w:lineRule="auto"/>
              <w:jc w:val="both"/>
              <w:rPr>
                <w:rFonts w:ascii="Times New Roman" w:eastAsia="Times New Roman" w:hAnsi="Times New Roman" w:cs="Times New Roman"/>
                <w:sz w:val="28"/>
                <w:szCs w:val="28"/>
              </w:rPr>
            </w:pPr>
            <w:r w:rsidRPr="006C6E71">
              <w:rPr>
                <w:rFonts w:ascii="Times New Roman" w:eastAsia="Times New Roman" w:hAnsi="Times New Roman" w:cs="Times New Roman"/>
                <w:sz w:val="24"/>
                <w:szCs w:val="24"/>
                <w:lang w:eastAsia="ru-RU"/>
              </w:rPr>
              <w:t>Иные работники при наличии ведомственной награды</w:t>
            </w:r>
          </w:p>
        </w:tc>
        <w:tc>
          <w:tcPr>
            <w:tcW w:w="3191" w:type="dxa"/>
          </w:tcPr>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highlight w:val="yellow"/>
              </w:rPr>
            </w:pPr>
          </w:p>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15</w:t>
            </w:r>
          </w:p>
        </w:tc>
      </w:tr>
    </w:tbl>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Надбавка за наличие ведомственного почетного звания, ведомственной награды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w:t>
      </w:r>
      <w:r w:rsidRPr="006C6E71">
        <w:rPr>
          <w:rFonts w:ascii="Times New Roman" w:eastAsia="Times New Roman" w:hAnsi="Times New Roman" w:cs="Times New Roman"/>
          <w:sz w:val="28"/>
          <w:szCs w:val="28"/>
          <w:lang w:eastAsia="ru-RU"/>
        </w:rPr>
        <w:lastRenderedPageBreak/>
        <w:t>наград надбавка устанавливается по одному из оснований, имеющему большее значение.</w:t>
      </w: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Надбавка за наличие почетного звания устанавливается при условии соответствия почетного звания направлению профессиональной деятельности непосредственно по занимаемой должности.</w:t>
      </w: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Перечень ведомственных наград, при наличии которых работникам может устанавливаться надбавка за наличие почетного звания, утверждается министерством.</w:t>
      </w: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 xml:space="preserve">4.11.5 </w:t>
      </w:r>
      <w:r w:rsidRPr="006C6E71">
        <w:rPr>
          <w:rFonts w:ascii="Times New Roman" w:eastAsia="Times New Roman" w:hAnsi="Times New Roman" w:cs="Times New Roman"/>
          <w:sz w:val="28"/>
          <w:szCs w:val="28"/>
        </w:rPr>
        <w:t>Надбавка за классность устанавливается водителям автомобилей:</w:t>
      </w:r>
    </w:p>
    <w:p w:rsidR="006C6E71" w:rsidRPr="006C6E71" w:rsidRDefault="006C6E71" w:rsidP="006C6E71">
      <w:pPr>
        <w:numPr>
          <w:ilvl w:val="0"/>
          <w:numId w:val="20"/>
        </w:numPr>
        <w:autoSpaceDE w:val="0"/>
        <w:autoSpaceDN w:val="0"/>
        <w:adjustRightInd w:val="0"/>
        <w:spacing w:after="0" w:line="240" w:lineRule="auto"/>
        <w:contextualSpacing/>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имеющим</w:t>
      </w:r>
      <w:proofErr w:type="gramEnd"/>
      <w:r w:rsidRPr="006C6E71">
        <w:rPr>
          <w:rFonts w:ascii="Times New Roman" w:eastAsia="Times New Roman" w:hAnsi="Times New Roman" w:cs="Times New Roman"/>
          <w:sz w:val="28"/>
          <w:szCs w:val="28"/>
        </w:rPr>
        <w:t xml:space="preserve"> квалификацию первого класса – в размере 25 процентов ставки заработной платы,</w:t>
      </w:r>
    </w:p>
    <w:p w:rsidR="006C6E71" w:rsidRPr="006C6E71" w:rsidRDefault="006C6E71" w:rsidP="006C6E71">
      <w:pPr>
        <w:numPr>
          <w:ilvl w:val="0"/>
          <w:numId w:val="20"/>
        </w:numPr>
        <w:autoSpaceDE w:val="0"/>
        <w:autoSpaceDN w:val="0"/>
        <w:adjustRightInd w:val="0"/>
        <w:spacing w:after="0" w:line="240" w:lineRule="auto"/>
        <w:contextualSpacing/>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имеющим</w:t>
      </w:r>
      <w:proofErr w:type="gramEnd"/>
      <w:r w:rsidRPr="006C6E71">
        <w:rPr>
          <w:rFonts w:ascii="Times New Roman" w:eastAsia="Times New Roman" w:hAnsi="Times New Roman" w:cs="Times New Roman"/>
          <w:sz w:val="28"/>
          <w:szCs w:val="28"/>
        </w:rPr>
        <w:t xml:space="preserve"> квалификацию второго класса – в размере 10 процентов ставки заработной платы.</w:t>
      </w: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Надбавка за классность устанавливается водителям автомобилей за фактически отработанное время в качестве водителя.</w:t>
      </w: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 xml:space="preserve">4.12. </w:t>
      </w:r>
      <w:proofErr w:type="gramStart"/>
      <w:r w:rsidRPr="006C6E71">
        <w:rPr>
          <w:rFonts w:ascii="Times New Roman" w:eastAsia="Times New Roman" w:hAnsi="Times New Roman" w:cs="Times New Roman"/>
          <w:sz w:val="28"/>
          <w:szCs w:val="28"/>
          <w:lang w:eastAsia="ru-RU"/>
        </w:rPr>
        <w:t>Надбавка молодым специалистам из числа педагогических работников (далее – молодой специалист), под которыми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и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w:t>
      </w:r>
      <w:proofErr w:type="gramEnd"/>
      <w:r w:rsidRPr="006C6E71">
        <w:rPr>
          <w:rFonts w:ascii="Times New Roman" w:eastAsia="Times New Roman" w:hAnsi="Times New Roman" w:cs="Times New Roman"/>
          <w:sz w:val="28"/>
          <w:szCs w:val="28"/>
          <w:lang w:eastAsia="ru-RU"/>
        </w:rPr>
        <w:t xml:space="preserve"> </w:t>
      </w:r>
      <w:proofErr w:type="gramStart"/>
      <w:r w:rsidRPr="006C6E71">
        <w:rPr>
          <w:rFonts w:ascii="Times New Roman" w:eastAsia="Times New Roman" w:hAnsi="Times New Roman" w:cs="Times New Roman"/>
          <w:sz w:val="28"/>
          <w:szCs w:val="28"/>
          <w:lang w:eastAsia="ru-RU"/>
        </w:rPr>
        <w:t>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устанавливается в размере 10 процентов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Надбавка молодым специалистам устанавливается на период до наступления основания для установления педагогическому работнику надбавки за выслугу лет. </w:t>
      </w: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6C6E71" w:rsidRPr="006C6E71" w:rsidRDefault="006C6E71" w:rsidP="006C6E71">
      <w:pPr>
        <w:widowControl w:val="0"/>
        <w:tabs>
          <w:tab w:val="num" w:pos="200"/>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4.13</w:t>
      </w:r>
      <w:proofErr w:type="gramStart"/>
      <w:r w:rsidRPr="006C6E71">
        <w:rPr>
          <w:rFonts w:ascii="Times New Roman" w:eastAsia="Times New Roman" w:hAnsi="Times New Roman" w:cs="Times New Roman"/>
          <w:sz w:val="28"/>
          <w:szCs w:val="28"/>
          <w:lang w:eastAsia="ru-RU"/>
        </w:rPr>
        <w:t xml:space="preserve"> </w:t>
      </w:r>
      <w:r w:rsidRPr="006C6E71">
        <w:rPr>
          <w:rFonts w:ascii="Times New Roman" w:eastAsia="Times New Roman" w:hAnsi="Times New Roman" w:cs="Times New Roman"/>
          <w:sz w:val="28"/>
          <w:szCs w:val="28"/>
        </w:rPr>
        <w:t>П</w:t>
      </w:r>
      <w:proofErr w:type="gramEnd"/>
      <w:r w:rsidRPr="006C6E71">
        <w:rPr>
          <w:rFonts w:ascii="Times New Roman" w:eastAsia="Times New Roman" w:hAnsi="Times New Roman" w:cs="Times New Roman"/>
          <w:sz w:val="28"/>
          <w:szCs w:val="28"/>
        </w:rPr>
        <w:t xml:space="preserve">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w:t>
      </w:r>
      <w:r w:rsidRPr="006C6E71">
        <w:rPr>
          <w:rFonts w:ascii="Times New Roman" w:eastAsia="Times New Roman" w:hAnsi="Times New Roman" w:cs="Times New Roman"/>
          <w:sz w:val="28"/>
          <w:szCs w:val="28"/>
        </w:rPr>
        <w:lastRenderedPageBreak/>
        <w:t>плата, установление (изменение размера) выплат осуществляется по окончании указанных периодов.</w:t>
      </w:r>
    </w:p>
    <w:p w:rsidR="006C6E71" w:rsidRPr="006C6E71" w:rsidRDefault="006C6E71" w:rsidP="006C6E71">
      <w:pPr>
        <w:widowControl w:val="0"/>
        <w:tabs>
          <w:tab w:val="num" w:pos="200"/>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4.14</w:t>
      </w:r>
      <w:proofErr w:type="gramStart"/>
      <w:r w:rsidRPr="006C6E71">
        <w:rPr>
          <w:rFonts w:ascii="Times New Roman" w:eastAsia="Times New Roman" w:hAnsi="Times New Roman" w:cs="Times New Roman"/>
          <w:sz w:val="28"/>
          <w:szCs w:val="28"/>
        </w:rPr>
        <w:t xml:space="preserve"> </w:t>
      </w:r>
      <w:r w:rsidRPr="006C6E71">
        <w:rPr>
          <w:rFonts w:ascii="Times New Roman" w:eastAsia="Times New Roman" w:hAnsi="Times New Roman" w:cs="Times New Roman"/>
          <w:sz w:val="28"/>
          <w:szCs w:val="28"/>
          <w:lang w:eastAsia="ru-RU"/>
        </w:rPr>
        <w:t>П</w:t>
      </w:r>
      <w:proofErr w:type="gramEnd"/>
      <w:r w:rsidRPr="006C6E71">
        <w:rPr>
          <w:rFonts w:ascii="Times New Roman" w:eastAsia="Times New Roman" w:hAnsi="Times New Roman" w:cs="Times New Roman"/>
          <w:sz w:val="28"/>
          <w:szCs w:val="28"/>
          <w:lang w:eastAsia="ru-RU"/>
        </w:rPr>
        <w:t>ри наличии оснований выплаты стимулирующего характера устанавливаются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rsidR="006C6E71" w:rsidRPr="006C6E71" w:rsidRDefault="006C6E71" w:rsidP="006C6E7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4.15 Размер должностного оклада, выплат компенсационного и стимулирующего характера может изменяться в соответствии с изменениями трудового законодательства, нормативных актов Ростовской области.</w:t>
      </w:r>
    </w:p>
    <w:p w:rsidR="006C6E71" w:rsidRPr="006C6E71" w:rsidRDefault="006C6E71" w:rsidP="006C6E71">
      <w:pPr>
        <w:widowControl w:val="0"/>
        <w:numPr>
          <w:ilvl w:val="0"/>
          <w:numId w:val="21"/>
        </w:numPr>
        <w:shd w:val="clear" w:color="auto" w:fill="FFFFFF"/>
        <w:autoSpaceDE w:val="0"/>
        <w:autoSpaceDN w:val="0"/>
        <w:adjustRightInd w:val="0"/>
        <w:spacing w:before="240" w:after="160" w:line="240" w:lineRule="auto"/>
        <w:ind w:left="0" w:firstLine="709"/>
        <w:jc w:val="center"/>
        <w:rPr>
          <w:rFonts w:ascii="Times New Roman" w:eastAsia="Times New Roman" w:hAnsi="Times New Roman" w:cs="Times New Roman"/>
          <w:b/>
          <w:spacing w:val="-1"/>
          <w:sz w:val="28"/>
          <w:szCs w:val="28"/>
        </w:rPr>
      </w:pPr>
      <w:r w:rsidRPr="006C6E71">
        <w:rPr>
          <w:rFonts w:ascii="Times New Roman" w:eastAsia="Times New Roman" w:hAnsi="Times New Roman" w:cs="Times New Roman"/>
          <w:b/>
          <w:spacing w:val="-1"/>
          <w:sz w:val="28"/>
          <w:szCs w:val="28"/>
        </w:rPr>
        <w:t>Условия оплаты труда директора Колледжа, его заместителей и главного бухгалтера, включая порядок определения должностных окладов, условия осуществления выплат компенсационного и стимулирующего характера</w:t>
      </w:r>
    </w:p>
    <w:p w:rsidR="006C6E71" w:rsidRPr="006C6E71" w:rsidRDefault="006C6E71" w:rsidP="006C6E7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5.1 Заработная плата директора Колледжа, его заместителей и главного бухгалтера состоит из должностного оклада, выплат компенсационного и стимулирующего характера.</w:t>
      </w:r>
    </w:p>
    <w:p w:rsidR="006C6E71" w:rsidRPr="006C6E71" w:rsidRDefault="006C6E71" w:rsidP="006C6E71">
      <w:pPr>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5.2 Установление должностных окладов директору Колледжа, его заместителям и главному бухгалтеру осуществляется в следующем порядке.</w:t>
      </w:r>
    </w:p>
    <w:p w:rsidR="006C6E71" w:rsidRPr="006C6E71" w:rsidRDefault="006C6E71" w:rsidP="006C6E71">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5.2.1 Размер должностного оклада директора Колледжа устанавливается трудовым договором в зависимости от группы по оплате труда руководителей с учетом сложности труда, в том числе масштаба управления и особенностей деятельности и значимости государственного учреждения, но не ниже минимальных размеров должностных окладов руководителей</w:t>
      </w:r>
      <w:r w:rsidRPr="006C6E71">
        <w:rPr>
          <w:rFonts w:ascii="Times New Roman" w:eastAsia="Times New Roman" w:hAnsi="Times New Roman" w:cs="Times New Roman"/>
          <w:sz w:val="24"/>
          <w:szCs w:val="24"/>
          <w:lang w:eastAsia="ru-RU"/>
        </w:rPr>
        <w:t xml:space="preserve">, </w:t>
      </w:r>
      <w:r w:rsidRPr="006C6E71">
        <w:rPr>
          <w:rFonts w:ascii="Times New Roman" w:eastAsia="Times New Roman" w:hAnsi="Times New Roman" w:cs="Times New Roman"/>
          <w:sz w:val="28"/>
          <w:szCs w:val="28"/>
          <w:lang w:eastAsia="ru-RU"/>
        </w:rPr>
        <w:t>приведенных в</w:t>
      </w:r>
      <w:r w:rsidRPr="006C6E71">
        <w:rPr>
          <w:rFonts w:ascii="Times New Roman" w:eastAsia="Times New Roman" w:hAnsi="Times New Roman" w:cs="Times New Roman"/>
          <w:sz w:val="24"/>
          <w:szCs w:val="24"/>
          <w:lang w:eastAsia="ru-RU"/>
        </w:rPr>
        <w:t xml:space="preserve"> </w:t>
      </w:r>
      <w:r w:rsidRPr="006C6E71">
        <w:rPr>
          <w:rFonts w:ascii="Times New Roman" w:eastAsia="Times New Roman" w:hAnsi="Times New Roman" w:cs="Times New Roman"/>
          <w:sz w:val="28"/>
          <w:szCs w:val="28"/>
          <w:lang w:eastAsia="ru-RU"/>
        </w:rPr>
        <w:t>таблице № 5.1.</w:t>
      </w:r>
    </w:p>
    <w:p w:rsidR="006C6E71" w:rsidRPr="006C6E71" w:rsidRDefault="006C6E71" w:rsidP="006C6E71">
      <w:pPr>
        <w:autoSpaceDE w:val="0"/>
        <w:autoSpaceDN w:val="0"/>
        <w:spacing w:after="0" w:line="240" w:lineRule="auto"/>
        <w:jc w:val="right"/>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Таблица № 5.1</w:t>
      </w:r>
    </w:p>
    <w:p w:rsidR="006C6E71" w:rsidRPr="006C6E71" w:rsidRDefault="006C6E71" w:rsidP="006C6E71">
      <w:pPr>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Минимальные размеры должностных окладов руководителей учреждений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355"/>
        <w:gridCol w:w="3458"/>
      </w:tblGrid>
      <w:tr w:rsidR="006C6E71" w:rsidRPr="006C6E71" w:rsidTr="00F112D8">
        <w:tc>
          <w:tcPr>
            <w:tcW w:w="6139" w:type="dxa"/>
          </w:tcPr>
          <w:p w:rsidR="006C6E71" w:rsidRPr="006C6E71" w:rsidRDefault="006C6E71" w:rsidP="006C6E71">
            <w:pPr>
              <w:autoSpaceDE w:val="0"/>
              <w:autoSpaceDN w:val="0"/>
              <w:adjustRightInd w:val="0"/>
              <w:spacing w:after="0" w:line="240" w:lineRule="exact"/>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Группа</w:t>
            </w:r>
          </w:p>
          <w:p w:rsidR="006C6E71" w:rsidRPr="006C6E71" w:rsidRDefault="006C6E71" w:rsidP="006C6E71">
            <w:pPr>
              <w:autoSpaceDE w:val="0"/>
              <w:autoSpaceDN w:val="0"/>
              <w:spacing w:after="0" w:line="240" w:lineRule="exact"/>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по оплате труда руководителей</w:t>
            </w:r>
          </w:p>
        </w:tc>
        <w:tc>
          <w:tcPr>
            <w:tcW w:w="3340" w:type="dxa"/>
          </w:tcPr>
          <w:p w:rsidR="006C6E71" w:rsidRPr="006C6E71" w:rsidRDefault="006C6E71" w:rsidP="006C6E71">
            <w:pPr>
              <w:autoSpaceDE w:val="0"/>
              <w:autoSpaceDN w:val="0"/>
              <w:spacing w:after="0" w:line="240" w:lineRule="exact"/>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Минимальный должностной оклад (рублей)</w:t>
            </w:r>
          </w:p>
        </w:tc>
      </w:tr>
      <w:tr w:rsidR="006C6E71" w:rsidRPr="006C6E71" w:rsidTr="00F112D8">
        <w:trPr>
          <w:trHeight w:val="263"/>
          <w:tblHeader/>
        </w:trPr>
        <w:tc>
          <w:tcPr>
            <w:tcW w:w="6138" w:type="dxa"/>
          </w:tcPr>
          <w:p w:rsidR="006C6E71" w:rsidRPr="006C6E71" w:rsidRDefault="006C6E71" w:rsidP="006C6E71">
            <w:pPr>
              <w:autoSpaceDE w:val="0"/>
              <w:autoSpaceDN w:val="0"/>
              <w:spacing w:after="0" w:line="240" w:lineRule="exact"/>
              <w:jc w:val="center"/>
              <w:rPr>
                <w:rFonts w:ascii="Times New Roman" w:eastAsia="Times New Roman" w:hAnsi="Times New Roman" w:cs="Times New Roman"/>
                <w:sz w:val="24"/>
                <w:szCs w:val="24"/>
                <w:lang w:val="en-US" w:eastAsia="ru-RU"/>
              </w:rPr>
            </w:pPr>
            <w:r w:rsidRPr="006C6E71">
              <w:rPr>
                <w:rFonts w:ascii="Times New Roman" w:eastAsia="Times New Roman" w:hAnsi="Times New Roman" w:cs="Times New Roman"/>
                <w:sz w:val="24"/>
                <w:szCs w:val="24"/>
                <w:lang w:val="en-US" w:eastAsia="ru-RU"/>
              </w:rPr>
              <w:t>1</w:t>
            </w:r>
          </w:p>
        </w:tc>
        <w:tc>
          <w:tcPr>
            <w:tcW w:w="3341" w:type="dxa"/>
          </w:tcPr>
          <w:p w:rsidR="006C6E71" w:rsidRPr="006C6E71" w:rsidRDefault="006C6E71" w:rsidP="006C6E71">
            <w:pPr>
              <w:autoSpaceDE w:val="0"/>
              <w:autoSpaceDN w:val="0"/>
              <w:spacing w:after="0" w:line="240" w:lineRule="exact"/>
              <w:jc w:val="center"/>
              <w:rPr>
                <w:rFonts w:ascii="Times New Roman" w:eastAsia="Times New Roman" w:hAnsi="Times New Roman" w:cs="Times New Roman"/>
                <w:sz w:val="24"/>
                <w:szCs w:val="24"/>
                <w:lang w:val="en-US" w:eastAsia="ru-RU"/>
              </w:rPr>
            </w:pPr>
            <w:r w:rsidRPr="006C6E71">
              <w:rPr>
                <w:rFonts w:ascii="Times New Roman" w:eastAsia="Times New Roman" w:hAnsi="Times New Roman" w:cs="Times New Roman"/>
                <w:sz w:val="24"/>
                <w:szCs w:val="24"/>
                <w:lang w:val="en-US" w:eastAsia="ru-RU"/>
              </w:rPr>
              <w:t>2</w:t>
            </w:r>
          </w:p>
        </w:tc>
      </w:tr>
      <w:tr w:rsidR="006C6E71" w:rsidRPr="006C6E71" w:rsidTr="00F112D8">
        <w:trPr>
          <w:trHeight w:val="491"/>
        </w:trPr>
        <w:tc>
          <w:tcPr>
            <w:tcW w:w="6138" w:type="dxa"/>
          </w:tcPr>
          <w:p w:rsidR="006C6E71" w:rsidRPr="006C6E71" w:rsidRDefault="006C6E71" w:rsidP="006C6E71">
            <w:pPr>
              <w:autoSpaceDE w:val="0"/>
              <w:autoSpaceDN w:val="0"/>
              <w:spacing w:after="0" w:line="240" w:lineRule="exact"/>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Учреждения I группы по оплате труда руководителей</w:t>
            </w:r>
          </w:p>
        </w:tc>
        <w:tc>
          <w:tcPr>
            <w:tcW w:w="3341" w:type="dxa"/>
          </w:tcPr>
          <w:p w:rsidR="006C6E71" w:rsidRPr="006C6E71" w:rsidRDefault="006C6E71" w:rsidP="006C6E71">
            <w:pPr>
              <w:autoSpaceDE w:val="0"/>
              <w:autoSpaceDN w:val="0"/>
              <w:spacing w:after="0" w:line="240" w:lineRule="exact"/>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24084</w:t>
            </w:r>
          </w:p>
        </w:tc>
      </w:tr>
      <w:tr w:rsidR="006C6E71" w:rsidRPr="006C6E71" w:rsidTr="00F112D8">
        <w:trPr>
          <w:trHeight w:val="459"/>
        </w:trPr>
        <w:tc>
          <w:tcPr>
            <w:tcW w:w="6138" w:type="dxa"/>
          </w:tcPr>
          <w:p w:rsidR="006C6E71" w:rsidRPr="006C6E71" w:rsidRDefault="006C6E71" w:rsidP="006C6E71">
            <w:pPr>
              <w:autoSpaceDE w:val="0"/>
              <w:autoSpaceDN w:val="0"/>
              <w:spacing w:after="0" w:line="240" w:lineRule="exact"/>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Учреждения II и III групп по оплате труда руководителей</w:t>
            </w:r>
          </w:p>
        </w:tc>
        <w:tc>
          <w:tcPr>
            <w:tcW w:w="3341" w:type="dxa"/>
          </w:tcPr>
          <w:p w:rsidR="006C6E71" w:rsidRPr="006C6E71" w:rsidRDefault="006C6E71" w:rsidP="006C6E71">
            <w:pPr>
              <w:autoSpaceDE w:val="0"/>
              <w:autoSpaceDN w:val="0"/>
              <w:spacing w:after="0" w:line="240" w:lineRule="exact"/>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21899</w:t>
            </w:r>
          </w:p>
        </w:tc>
      </w:tr>
      <w:tr w:rsidR="006C6E71" w:rsidRPr="006C6E71" w:rsidTr="00F112D8">
        <w:tc>
          <w:tcPr>
            <w:tcW w:w="6138" w:type="dxa"/>
          </w:tcPr>
          <w:p w:rsidR="006C6E71" w:rsidRPr="006C6E71" w:rsidRDefault="006C6E71" w:rsidP="006C6E71">
            <w:pPr>
              <w:autoSpaceDE w:val="0"/>
              <w:autoSpaceDN w:val="0"/>
              <w:spacing w:after="0" w:line="240" w:lineRule="exact"/>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Учреждения IV группы по оплате труда руководителей </w:t>
            </w:r>
          </w:p>
        </w:tc>
        <w:tc>
          <w:tcPr>
            <w:tcW w:w="3341" w:type="dxa"/>
          </w:tcPr>
          <w:p w:rsidR="006C6E71" w:rsidRPr="006C6E71" w:rsidRDefault="006C6E71" w:rsidP="006C6E71">
            <w:pPr>
              <w:autoSpaceDE w:val="0"/>
              <w:autoSpaceDN w:val="0"/>
              <w:spacing w:after="0" w:line="240" w:lineRule="exact"/>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19908</w:t>
            </w:r>
          </w:p>
        </w:tc>
      </w:tr>
    </w:tbl>
    <w:p w:rsidR="006C6E71" w:rsidRPr="006C6E71" w:rsidRDefault="006C6E71" w:rsidP="006C6E71">
      <w:pPr>
        <w:widowControl w:val="0"/>
        <w:shd w:val="clear" w:color="auto" w:fill="FFFFFF"/>
        <w:autoSpaceDE w:val="0"/>
        <w:autoSpaceDN w:val="0"/>
        <w:adjustRightInd w:val="0"/>
        <w:spacing w:after="0" w:line="240" w:lineRule="auto"/>
        <w:ind w:left="420"/>
        <w:rPr>
          <w:rFonts w:ascii="Times New Roman" w:eastAsia="Times New Roman" w:hAnsi="Times New Roman" w:cs="Times New Roman"/>
          <w:sz w:val="16"/>
          <w:szCs w:val="16"/>
          <w:lang w:eastAsia="ru-RU"/>
        </w:rPr>
      </w:pPr>
    </w:p>
    <w:p w:rsidR="006C6E71" w:rsidRDefault="006C6E71" w:rsidP="006C6E7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p w:rsidR="006C6E71" w:rsidRDefault="006C6E71" w:rsidP="006C6E7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p>
    <w:p w:rsidR="006C6E71" w:rsidRPr="006C6E71" w:rsidRDefault="006C6E71" w:rsidP="006C6E71">
      <w:pPr>
        <w:autoSpaceDE w:val="0"/>
        <w:autoSpaceDN w:val="0"/>
        <w:adjustRightInd w:val="0"/>
        <w:spacing w:after="0" w:line="240" w:lineRule="auto"/>
        <w:ind w:firstLine="709"/>
        <w:rPr>
          <w:rFonts w:ascii="Times New Roman" w:eastAsia="Times New Roman" w:hAnsi="Times New Roman" w:cs="Times New Roman"/>
          <w:color w:val="000000"/>
          <w:sz w:val="28"/>
          <w:szCs w:val="28"/>
        </w:rPr>
      </w:pPr>
      <w:r w:rsidRPr="006C6E71">
        <w:rPr>
          <w:rFonts w:ascii="Times New Roman" w:eastAsia="Times New Roman" w:hAnsi="Times New Roman" w:cs="Times New Roman"/>
          <w:color w:val="000000"/>
          <w:sz w:val="28"/>
          <w:szCs w:val="28"/>
        </w:rPr>
        <w:lastRenderedPageBreak/>
        <w:t xml:space="preserve">Примечание к таблице № 5.1. </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C6E71">
        <w:rPr>
          <w:rFonts w:ascii="Times New Roman" w:eastAsia="Times New Roman" w:hAnsi="Times New Roman" w:cs="Times New Roman"/>
          <w:color w:val="000000"/>
          <w:sz w:val="28"/>
          <w:szCs w:val="28"/>
        </w:rPr>
        <w:t xml:space="preserve">1. Отнесение Колледжа к одной из групп по оплате труда руководителей производится по результатам оценки сложности руководства Колледжем, исходя из суммы баллов, набранной по объемным показателям. </w:t>
      </w:r>
    </w:p>
    <w:p w:rsidR="006C6E71" w:rsidRPr="006C6E71" w:rsidRDefault="006C6E71" w:rsidP="006C6E71">
      <w:pPr>
        <w:autoSpaceDE w:val="0"/>
        <w:autoSpaceDN w:val="0"/>
        <w:spacing w:after="0" w:line="228"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2. </w:t>
      </w:r>
      <w:proofErr w:type="gramStart"/>
      <w:r w:rsidRPr="006C6E71">
        <w:rPr>
          <w:rFonts w:ascii="Times New Roman" w:eastAsia="Times New Roman" w:hAnsi="Times New Roman" w:cs="Times New Roman"/>
          <w:sz w:val="28"/>
          <w:szCs w:val="28"/>
          <w:lang w:eastAsia="ru-RU"/>
        </w:rPr>
        <w:t>Порядок отнесения Колледжа к группе по оплате труда руководителей учреждений, включая перечень объемных показателей, учитывающих сложность руководства Колледжем, в том числе масштаб управления и особенности деятельности и значимости учреждений различного типа, утверждается министерством общего и профессионального образования Ростовской области («</w:t>
      </w:r>
      <w:r w:rsidRPr="006C6E71">
        <w:rPr>
          <w:rFonts w:ascii="Times New Roman" w:eastAsia="Times New Roman" w:hAnsi="Times New Roman" w:cs="Times New Roman"/>
          <w:sz w:val="28"/>
          <w:szCs w:val="28"/>
        </w:rPr>
        <w:t>Положение об оплате труда руководителей, заместителей руководителей и главных бухгалтеров государственных учреждений Ростовской области, подведомственных министерству общего и профессионального образования Ростовской</w:t>
      </w:r>
      <w:proofErr w:type="gramEnd"/>
      <w:r w:rsidRPr="006C6E71">
        <w:rPr>
          <w:rFonts w:ascii="Times New Roman" w:eastAsia="Times New Roman" w:hAnsi="Times New Roman" w:cs="Times New Roman"/>
          <w:sz w:val="28"/>
          <w:szCs w:val="28"/>
        </w:rPr>
        <w:t xml:space="preserve"> области», </w:t>
      </w:r>
      <w:proofErr w:type="gramStart"/>
      <w:r w:rsidRPr="006C6E71">
        <w:rPr>
          <w:rFonts w:ascii="Times New Roman" w:eastAsia="Times New Roman" w:hAnsi="Times New Roman" w:cs="Times New Roman"/>
          <w:sz w:val="28"/>
          <w:szCs w:val="28"/>
        </w:rPr>
        <w:t>утвержденное</w:t>
      </w:r>
      <w:proofErr w:type="gramEnd"/>
      <w:r w:rsidRPr="006C6E71">
        <w:rPr>
          <w:rFonts w:ascii="Times New Roman" w:eastAsia="Times New Roman" w:hAnsi="Times New Roman" w:cs="Times New Roman"/>
          <w:sz w:val="28"/>
          <w:szCs w:val="28"/>
        </w:rPr>
        <w:t xml:space="preserve"> приказом министерства общего и профессионального образования Ростовской области №961 от 29.10.2021 г.)</w:t>
      </w:r>
      <w:r w:rsidRPr="006C6E71">
        <w:rPr>
          <w:rFonts w:ascii="Times New Roman" w:eastAsia="Times New Roman" w:hAnsi="Times New Roman" w:cs="Times New Roman"/>
          <w:sz w:val="28"/>
          <w:szCs w:val="28"/>
          <w:lang w:eastAsia="ru-RU"/>
        </w:rPr>
        <w:t xml:space="preserve"> </w:t>
      </w:r>
    </w:p>
    <w:p w:rsidR="006C6E71" w:rsidRPr="006C6E71" w:rsidRDefault="006C6E71" w:rsidP="006C6E71">
      <w:pPr>
        <w:autoSpaceDE w:val="0"/>
        <w:autoSpaceDN w:val="0"/>
        <w:spacing w:after="0" w:line="228"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5.2.2 Группы по оплате труда руководителей в зависимости от суммарного количества баллов, набранного по объемным показателям, определяются согласно таблице №5.2.</w:t>
      </w:r>
    </w:p>
    <w:p w:rsidR="006C6E71" w:rsidRPr="006C6E71" w:rsidRDefault="006C6E71" w:rsidP="006C6E71">
      <w:pPr>
        <w:autoSpaceDE w:val="0"/>
        <w:autoSpaceDN w:val="0"/>
        <w:spacing w:after="0" w:line="240" w:lineRule="auto"/>
        <w:jc w:val="right"/>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Таблица № 5.2</w:t>
      </w:r>
    </w:p>
    <w:p w:rsidR="006C6E71" w:rsidRPr="006C6E71" w:rsidRDefault="006C6E71" w:rsidP="006C6E71">
      <w:pPr>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Группы по оплате труда руководителей</w:t>
      </w:r>
    </w:p>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 в зависимости от суммарного количества баллов, набранного по объемным показателям</w:t>
      </w:r>
    </w:p>
    <w:tbl>
      <w:tblPr>
        <w:tblW w:w="5000" w:type="pct"/>
        <w:tblLayout w:type="fixed"/>
        <w:tblCellMar>
          <w:top w:w="102" w:type="dxa"/>
          <w:left w:w="62" w:type="dxa"/>
          <w:bottom w:w="102" w:type="dxa"/>
          <w:right w:w="62" w:type="dxa"/>
        </w:tblCellMar>
        <w:tblLook w:val="00A0" w:firstRow="1" w:lastRow="0" w:firstColumn="1" w:lastColumn="0" w:noHBand="0" w:noVBand="0"/>
      </w:tblPr>
      <w:tblGrid>
        <w:gridCol w:w="561"/>
        <w:gridCol w:w="5153"/>
        <w:gridCol w:w="1148"/>
        <w:gridCol w:w="983"/>
        <w:gridCol w:w="985"/>
        <w:gridCol w:w="983"/>
      </w:tblGrid>
      <w:tr w:rsidR="006C6E71" w:rsidRPr="006C6E71" w:rsidTr="00F112D8">
        <w:tc>
          <w:tcPr>
            <w:tcW w:w="541" w:type="dxa"/>
            <w:vMerge w:val="restart"/>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w:t>
            </w:r>
          </w:p>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6C6E71">
              <w:rPr>
                <w:rFonts w:ascii="Times New Roman" w:eastAsia="Times New Roman" w:hAnsi="Times New Roman" w:cs="Times New Roman"/>
                <w:sz w:val="24"/>
                <w:szCs w:val="24"/>
              </w:rPr>
              <w:t>п</w:t>
            </w:r>
            <w:proofErr w:type="gramEnd"/>
            <w:r w:rsidRPr="006C6E71">
              <w:rPr>
                <w:rFonts w:ascii="Times New Roman" w:eastAsia="Times New Roman" w:hAnsi="Times New Roman" w:cs="Times New Roman"/>
                <w:sz w:val="24"/>
                <w:szCs w:val="24"/>
              </w:rPr>
              <w:t>/п</w:t>
            </w:r>
          </w:p>
        </w:tc>
        <w:tc>
          <w:tcPr>
            <w:tcW w:w="4978" w:type="dxa"/>
            <w:vMerge w:val="restart"/>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Тип учреждения</w:t>
            </w:r>
          </w:p>
        </w:tc>
        <w:tc>
          <w:tcPr>
            <w:tcW w:w="3960" w:type="dxa"/>
            <w:gridSpan w:val="4"/>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Группа по оплате труда руководителей, к которой относится учреждение, в зависимости от суммы баллов</w:t>
            </w:r>
          </w:p>
        </w:tc>
      </w:tr>
      <w:tr w:rsidR="006C6E71" w:rsidRPr="006C6E71" w:rsidTr="00F112D8">
        <w:tc>
          <w:tcPr>
            <w:tcW w:w="541" w:type="dxa"/>
            <w:vMerge/>
            <w:tcBorders>
              <w:top w:val="single" w:sz="4" w:space="0" w:color="auto"/>
              <w:left w:val="single" w:sz="4" w:space="0" w:color="auto"/>
              <w:bottom w:val="single" w:sz="4" w:space="0" w:color="auto"/>
              <w:right w:val="single" w:sz="4" w:space="0" w:color="auto"/>
            </w:tcBorders>
            <w:vAlign w:val="center"/>
            <w:hideMark/>
          </w:tcPr>
          <w:p w:rsidR="006C6E71" w:rsidRPr="006C6E71" w:rsidRDefault="006C6E71" w:rsidP="006C6E71">
            <w:pPr>
              <w:spacing w:after="0" w:line="240" w:lineRule="auto"/>
              <w:rPr>
                <w:rFonts w:ascii="Times New Roman" w:eastAsia="Times New Roman" w:hAnsi="Times New Roman" w:cs="Times New Roman"/>
                <w:sz w:val="24"/>
                <w:szCs w:val="24"/>
              </w:rPr>
            </w:pPr>
          </w:p>
        </w:tc>
        <w:tc>
          <w:tcPr>
            <w:tcW w:w="4978" w:type="dxa"/>
            <w:vMerge/>
            <w:tcBorders>
              <w:top w:val="single" w:sz="4" w:space="0" w:color="auto"/>
              <w:left w:val="single" w:sz="4" w:space="0" w:color="auto"/>
              <w:bottom w:val="single" w:sz="4" w:space="0" w:color="auto"/>
              <w:right w:val="single" w:sz="4" w:space="0" w:color="auto"/>
            </w:tcBorders>
            <w:vAlign w:val="center"/>
            <w:hideMark/>
          </w:tcPr>
          <w:p w:rsidR="006C6E71" w:rsidRPr="006C6E71" w:rsidRDefault="006C6E71" w:rsidP="006C6E71">
            <w:pPr>
              <w:spacing w:after="0" w:line="240" w:lineRule="auto"/>
              <w:rPr>
                <w:rFonts w:ascii="Times New Roman" w:eastAsia="Times New Roman" w:hAnsi="Times New Roman" w:cs="Times New Roman"/>
                <w:sz w:val="24"/>
                <w:szCs w:val="24"/>
              </w:rPr>
            </w:pPr>
          </w:p>
        </w:tc>
        <w:tc>
          <w:tcPr>
            <w:tcW w:w="1109"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I</w:t>
            </w:r>
          </w:p>
        </w:tc>
        <w:tc>
          <w:tcPr>
            <w:tcW w:w="950"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II</w:t>
            </w:r>
          </w:p>
        </w:tc>
        <w:tc>
          <w:tcPr>
            <w:tcW w:w="951"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III</w:t>
            </w:r>
          </w:p>
        </w:tc>
        <w:tc>
          <w:tcPr>
            <w:tcW w:w="950"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IV</w:t>
            </w:r>
          </w:p>
        </w:tc>
      </w:tr>
      <w:tr w:rsidR="006C6E71" w:rsidRPr="006C6E71" w:rsidTr="00F112D8">
        <w:trPr>
          <w:tblHeader/>
        </w:trPr>
        <w:tc>
          <w:tcPr>
            <w:tcW w:w="541"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6C6E71">
              <w:rPr>
                <w:rFonts w:ascii="Times New Roman" w:eastAsia="Times New Roman" w:hAnsi="Times New Roman" w:cs="Times New Roman"/>
                <w:sz w:val="24"/>
                <w:szCs w:val="24"/>
                <w:lang w:val="en-US"/>
              </w:rPr>
              <w:t>1</w:t>
            </w:r>
          </w:p>
        </w:tc>
        <w:tc>
          <w:tcPr>
            <w:tcW w:w="4978"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6C6E71">
              <w:rPr>
                <w:rFonts w:ascii="Times New Roman" w:eastAsia="Times New Roman" w:hAnsi="Times New Roman" w:cs="Times New Roman"/>
                <w:sz w:val="24"/>
                <w:szCs w:val="24"/>
                <w:lang w:val="en-US"/>
              </w:rPr>
              <w:t>2</w:t>
            </w:r>
          </w:p>
        </w:tc>
        <w:tc>
          <w:tcPr>
            <w:tcW w:w="1109"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6C6E71">
              <w:rPr>
                <w:rFonts w:ascii="Times New Roman" w:eastAsia="Times New Roman" w:hAnsi="Times New Roman" w:cs="Times New Roman"/>
                <w:sz w:val="24"/>
                <w:szCs w:val="24"/>
                <w:lang w:val="en-US"/>
              </w:rPr>
              <w:t>3</w:t>
            </w:r>
          </w:p>
        </w:tc>
        <w:tc>
          <w:tcPr>
            <w:tcW w:w="950"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6C6E71">
              <w:rPr>
                <w:rFonts w:ascii="Times New Roman" w:eastAsia="Times New Roman" w:hAnsi="Times New Roman" w:cs="Times New Roman"/>
                <w:sz w:val="24"/>
                <w:szCs w:val="24"/>
                <w:lang w:val="en-US"/>
              </w:rPr>
              <w:t>4</w:t>
            </w:r>
          </w:p>
        </w:tc>
        <w:tc>
          <w:tcPr>
            <w:tcW w:w="951"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6C6E71">
              <w:rPr>
                <w:rFonts w:ascii="Times New Roman" w:eastAsia="Times New Roman" w:hAnsi="Times New Roman" w:cs="Times New Roman"/>
                <w:sz w:val="24"/>
                <w:szCs w:val="24"/>
                <w:lang w:val="en-US"/>
              </w:rPr>
              <w:t>5</w:t>
            </w:r>
          </w:p>
        </w:tc>
        <w:tc>
          <w:tcPr>
            <w:tcW w:w="950"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6C6E71">
              <w:rPr>
                <w:rFonts w:ascii="Times New Roman" w:eastAsia="Times New Roman" w:hAnsi="Times New Roman" w:cs="Times New Roman"/>
                <w:sz w:val="24"/>
                <w:szCs w:val="24"/>
                <w:lang w:val="en-US"/>
              </w:rPr>
              <w:t>6</w:t>
            </w:r>
          </w:p>
        </w:tc>
      </w:tr>
      <w:tr w:rsidR="006C6E71" w:rsidRPr="006C6E71" w:rsidTr="00F112D8">
        <w:tc>
          <w:tcPr>
            <w:tcW w:w="541"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1.</w:t>
            </w:r>
          </w:p>
        </w:tc>
        <w:tc>
          <w:tcPr>
            <w:tcW w:w="4978"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Профессиональные образовательные учреждения</w:t>
            </w:r>
          </w:p>
        </w:tc>
        <w:tc>
          <w:tcPr>
            <w:tcW w:w="1109"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свыше 400</w:t>
            </w:r>
          </w:p>
        </w:tc>
        <w:tc>
          <w:tcPr>
            <w:tcW w:w="950"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до 400</w:t>
            </w:r>
          </w:p>
        </w:tc>
        <w:tc>
          <w:tcPr>
            <w:tcW w:w="951"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до 300</w:t>
            </w:r>
          </w:p>
        </w:tc>
        <w:tc>
          <w:tcPr>
            <w:tcW w:w="950" w:type="dxa"/>
            <w:tcBorders>
              <w:top w:val="single" w:sz="4" w:space="0" w:color="auto"/>
              <w:left w:val="single" w:sz="4" w:space="0" w:color="auto"/>
              <w:bottom w:val="single" w:sz="4" w:space="0" w:color="auto"/>
              <w:right w:val="single" w:sz="4" w:space="0" w:color="auto"/>
            </w:tcBorders>
            <w:hideMark/>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w:t>
            </w:r>
          </w:p>
        </w:tc>
      </w:tr>
    </w:tbl>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Министерство общего и профессионального образования Ростовской области</w:t>
      </w:r>
      <w:r w:rsidRPr="006C6E71">
        <w:rPr>
          <w:rFonts w:ascii="Times New Roman" w:eastAsia="Times New Roman" w:hAnsi="Times New Roman" w:cs="Times New Roman"/>
          <w:sz w:val="28"/>
          <w:szCs w:val="28"/>
        </w:rPr>
        <w:t>, в порядке исключения:</w:t>
      </w:r>
    </w:p>
    <w:p w:rsidR="006C6E71" w:rsidRPr="006C6E71" w:rsidRDefault="006C6E71" w:rsidP="006C6E71">
      <w:pPr>
        <w:numPr>
          <w:ilvl w:val="0"/>
          <w:numId w:val="2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может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6C6E71">
        <w:rPr>
          <w:rFonts w:ascii="Times New Roman" w:eastAsia="Times New Roman" w:hAnsi="Times New Roman" w:cs="Times New Roman"/>
          <w:sz w:val="28"/>
          <w:szCs w:val="28"/>
          <w:lang w:val="en-US"/>
        </w:rPr>
        <w:t>I</w:t>
      </w:r>
      <w:r w:rsidRPr="006C6E71">
        <w:rPr>
          <w:rFonts w:ascii="Times New Roman" w:eastAsia="Times New Roman" w:hAnsi="Times New Roman" w:cs="Times New Roman"/>
          <w:sz w:val="28"/>
          <w:szCs w:val="28"/>
        </w:rPr>
        <w:t> группы по оплате труда руководителей;</w:t>
      </w:r>
    </w:p>
    <w:p w:rsidR="006C6E71" w:rsidRPr="006C6E71" w:rsidRDefault="006C6E71" w:rsidP="006C6E71">
      <w:pPr>
        <w:numPr>
          <w:ilvl w:val="0"/>
          <w:numId w:val="22"/>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 xml:space="preserve">может устанавливать отдельным руководителям учреждений, имеющим особые заслуги по развитию системы образования Ростовской области, на одну группу по оплате труда руководителей выше по сравнению с </w:t>
      </w:r>
      <w:r w:rsidRPr="006C6E71">
        <w:rPr>
          <w:rFonts w:ascii="Times New Roman" w:eastAsia="Times New Roman" w:hAnsi="Times New Roman" w:cs="Times New Roman"/>
          <w:sz w:val="28"/>
          <w:szCs w:val="28"/>
        </w:rPr>
        <w:lastRenderedPageBreak/>
        <w:t xml:space="preserve">группой, определенной по объемным показателям, но не выше </w:t>
      </w:r>
      <w:r w:rsidRPr="006C6E71">
        <w:rPr>
          <w:rFonts w:ascii="Times New Roman" w:eastAsia="Times New Roman" w:hAnsi="Times New Roman" w:cs="Times New Roman"/>
          <w:sz w:val="28"/>
          <w:szCs w:val="28"/>
          <w:lang w:val="en-US"/>
        </w:rPr>
        <w:t>I</w:t>
      </w:r>
      <w:r w:rsidRPr="006C6E71">
        <w:rPr>
          <w:rFonts w:ascii="Times New Roman" w:eastAsia="Times New Roman" w:hAnsi="Times New Roman" w:cs="Times New Roman"/>
          <w:sz w:val="28"/>
          <w:szCs w:val="28"/>
        </w:rPr>
        <w:t xml:space="preserve"> гр</w:t>
      </w:r>
      <w:r w:rsidRPr="006C6E71">
        <w:rPr>
          <w:rFonts w:ascii="Times New Roman" w:eastAsia="Times New Roman" w:hAnsi="Times New Roman" w:cs="Times New Roman"/>
          <w:i/>
          <w:sz w:val="28"/>
          <w:szCs w:val="28"/>
        </w:rPr>
        <w:t>у</w:t>
      </w:r>
      <w:r w:rsidRPr="006C6E71">
        <w:rPr>
          <w:rFonts w:ascii="Times New Roman" w:eastAsia="Times New Roman" w:hAnsi="Times New Roman" w:cs="Times New Roman"/>
          <w:sz w:val="28"/>
          <w:szCs w:val="28"/>
        </w:rPr>
        <w:t>ппы по оплате труда руководителей, без изменения учреждению группы по оплате труда руководителей, определяемой по объемным показателям.</w:t>
      </w:r>
      <w:proofErr w:type="gramEnd"/>
    </w:p>
    <w:p w:rsidR="006C6E71" w:rsidRPr="006C6E71" w:rsidRDefault="006C6E71" w:rsidP="006C6E71">
      <w:pPr>
        <w:autoSpaceDE w:val="0"/>
        <w:autoSpaceDN w:val="0"/>
        <w:spacing w:after="0" w:line="228"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Изменение группы по оплате труда руководителей в течение календарного года может быть по решению министра только в случае реорганизации Колледжа, повлекшей значительные изменения объемных показателей.</w:t>
      </w:r>
    </w:p>
    <w:p w:rsidR="006C6E71" w:rsidRPr="006C6E71" w:rsidRDefault="006C6E71" w:rsidP="006C6E71">
      <w:pPr>
        <w:autoSpaceDE w:val="0"/>
        <w:autoSpaceDN w:val="0"/>
        <w:spacing w:after="0" w:line="228"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6C6E71" w:rsidRPr="006C6E71" w:rsidRDefault="006C6E71" w:rsidP="006C6E71">
      <w:pPr>
        <w:autoSpaceDE w:val="0"/>
        <w:autoSpaceDN w:val="0"/>
        <w:spacing w:after="0" w:line="228"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5.2.3 Размеры должностных окладов заместителей директора Колледжа и главного бухгалтера устанавливаются на 10 – 20 процентов ниже должностного оклада директора Колледжа.</w:t>
      </w:r>
    </w:p>
    <w:p w:rsidR="006C6E71" w:rsidRPr="006C6E71" w:rsidRDefault="006C6E71" w:rsidP="006C6E71">
      <w:pPr>
        <w:widowControl w:val="0"/>
        <w:shd w:val="clear" w:color="auto" w:fill="FFFFFF"/>
        <w:autoSpaceDE w:val="0"/>
        <w:autoSpaceDN w:val="0"/>
        <w:adjustRightInd w:val="0"/>
        <w:spacing w:after="0" w:line="228" w:lineRule="auto"/>
        <w:ind w:firstLine="709"/>
        <w:jc w:val="both"/>
        <w:rPr>
          <w:rFonts w:ascii="Times New Roman" w:eastAsia="Times New Roman" w:hAnsi="Times New Roman" w:cs="Times New Roman"/>
          <w:color w:val="FF0000"/>
          <w:sz w:val="28"/>
          <w:szCs w:val="28"/>
          <w:lang w:eastAsia="ru-RU"/>
        </w:rPr>
      </w:pPr>
      <w:r w:rsidRPr="006C6E71">
        <w:rPr>
          <w:rFonts w:ascii="Times New Roman" w:eastAsia="Times New Roman" w:hAnsi="Times New Roman" w:cs="Times New Roman"/>
          <w:sz w:val="28"/>
          <w:szCs w:val="28"/>
          <w:lang w:eastAsia="ru-RU"/>
        </w:rPr>
        <w:t>Установление должностных окладов заместителю директора и главному бухгалтеру осуществляется приказом директора Колледжа исходя из объема и сложности функциональных обязанностей каждого заместителя и главного бухгалтера.</w:t>
      </w:r>
    </w:p>
    <w:p w:rsidR="006C6E71" w:rsidRPr="006C6E71" w:rsidRDefault="006C6E71" w:rsidP="006C6E71">
      <w:pPr>
        <w:widowControl w:val="0"/>
        <w:shd w:val="clear" w:color="auto" w:fill="FFFFFF"/>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5.3 Директору Колледжа, заместителям директора Колледжа, главному бухгалтеру</w:t>
      </w:r>
      <w:r w:rsidRPr="006C6E71">
        <w:rPr>
          <w:rFonts w:ascii="Times New Roman" w:eastAsia="Times New Roman" w:hAnsi="Times New Roman" w:cs="Times New Roman"/>
          <w:bCs/>
          <w:sz w:val="28"/>
          <w:szCs w:val="28"/>
          <w:lang w:eastAsia="ru-RU"/>
        </w:rPr>
        <w:t xml:space="preserve"> выплаты компенсационного характера, предусмотренные разделом 3 настоящего Положения, устанавливаются </w:t>
      </w:r>
      <w:r w:rsidRPr="006C6E71">
        <w:rPr>
          <w:rFonts w:ascii="Times New Roman" w:eastAsia="Times New Roman" w:hAnsi="Times New Roman" w:cs="Times New Roman"/>
          <w:sz w:val="28"/>
          <w:szCs w:val="28"/>
          <w:lang w:eastAsia="ru-RU"/>
        </w:rPr>
        <w:t xml:space="preserve">в порядке, определенном министерством общего и профессионального образования Ростовской области в разделе </w:t>
      </w:r>
      <w:r w:rsidRPr="006C6E71">
        <w:rPr>
          <w:rFonts w:ascii="Times New Roman" w:eastAsia="Times New Roman" w:hAnsi="Times New Roman" w:cs="Times New Roman"/>
          <w:sz w:val="28"/>
          <w:szCs w:val="28"/>
          <w:lang w:val="en-US" w:eastAsia="ru-RU"/>
        </w:rPr>
        <w:t>III</w:t>
      </w:r>
      <w:r w:rsidRPr="006C6E71">
        <w:rPr>
          <w:rFonts w:ascii="Times New Roman" w:eastAsia="Times New Roman" w:hAnsi="Times New Roman" w:cs="Times New Roman"/>
          <w:sz w:val="28"/>
          <w:szCs w:val="28"/>
          <w:lang w:eastAsia="ru-RU"/>
        </w:rPr>
        <w:t xml:space="preserve"> «</w:t>
      </w:r>
      <w:r w:rsidRPr="006C6E71">
        <w:rPr>
          <w:rFonts w:ascii="Times New Roman" w:eastAsia="Times New Roman" w:hAnsi="Times New Roman" w:cs="Times New Roman"/>
          <w:sz w:val="28"/>
          <w:szCs w:val="28"/>
        </w:rPr>
        <w:t>Положении об оплате труда руководителей, заместителей руководителей и главных бухгалтеров государственных учреждений Ростовской области, подведомственных министерству общего и профессионального образования Ростовской области», утвержденном приказом министерства общего и профессионального образования Ростовской</w:t>
      </w:r>
      <w:proofErr w:type="gramEnd"/>
      <w:r w:rsidRPr="006C6E71">
        <w:rPr>
          <w:rFonts w:ascii="Times New Roman" w:eastAsia="Times New Roman" w:hAnsi="Times New Roman" w:cs="Times New Roman"/>
          <w:sz w:val="28"/>
          <w:szCs w:val="28"/>
        </w:rPr>
        <w:t xml:space="preserve"> области № 961 от 29.10.2021 г. и п.3 данного Положения.</w:t>
      </w:r>
    </w:p>
    <w:p w:rsidR="006C6E71" w:rsidRPr="006C6E71" w:rsidRDefault="006C6E71" w:rsidP="006C6E71">
      <w:pPr>
        <w:widowControl w:val="0"/>
        <w:shd w:val="clear" w:color="auto" w:fill="FFFFFF"/>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5.4 Директору Колледжа, заместителям директора Колледжа, главному бухгалтеру выплаты стимулирующего характера,</w:t>
      </w:r>
      <w:r w:rsidRPr="006C6E71">
        <w:rPr>
          <w:rFonts w:ascii="Times New Roman" w:eastAsia="Times New Roman" w:hAnsi="Times New Roman" w:cs="Times New Roman"/>
          <w:bCs/>
          <w:sz w:val="28"/>
          <w:szCs w:val="28"/>
          <w:lang w:eastAsia="ru-RU"/>
        </w:rPr>
        <w:t xml:space="preserve"> предусмотренные разделом 4 настоящего Положения,</w:t>
      </w:r>
      <w:r w:rsidRPr="006C6E71">
        <w:rPr>
          <w:rFonts w:ascii="Times New Roman" w:eastAsia="Times New Roman" w:hAnsi="Times New Roman" w:cs="Times New Roman"/>
          <w:sz w:val="28"/>
          <w:szCs w:val="28"/>
          <w:lang w:eastAsia="ru-RU"/>
        </w:rPr>
        <w:t xml:space="preserve"> устанавливаются в порядке, определенном Министерством общего и профессионального образования Ростовской области в  разделе </w:t>
      </w:r>
      <w:r w:rsidRPr="006C6E71">
        <w:rPr>
          <w:rFonts w:ascii="Times New Roman" w:eastAsia="Times New Roman" w:hAnsi="Times New Roman" w:cs="Times New Roman"/>
          <w:sz w:val="28"/>
          <w:szCs w:val="28"/>
          <w:lang w:val="en-US" w:eastAsia="ru-RU"/>
        </w:rPr>
        <w:t>IV</w:t>
      </w:r>
      <w:r w:rsidRPr="006C6E71">
        <w:rPr>
          <w:rFonts w:ascii="Times New Roman" w:eastAsia="Times New Roman" w:hAnsi="Times New Roman" w:cs="Times New Roman"/>
          <w:sz w:val="28"/>
          <w:szCs w:val="28"/>
          <w:lang w:eastAsia="ru-RU"/>
        </w:rPr>
        <w:t xml:space="preserve"> «</w:t>
      </w:r>
      <w:r w:rsidRPr="006C6E71">
        <w:rPr>
          <w:rFonts w:ascii="Times New Roman" w:eastAsia="Times New Roman" w:hAnsi="Times New Roman" w:cs="Times New Roman"/>
          <w:sz w:val="28"/>
          <w:szCs w:val="28"/>
        </w:rPr>
        <w:t>Положении об оплате труда руководителей, заместителей руководителей и главных бухгалтеров государственных учреждений Ростовской области, подведомственных министерству общего и профессионального образования Ростовской области», утвержденном приказом министерства общего и профессионального образования Ростовской</w:t>
      </w:r>
      <w:proofErr w:type="gramEnd"/>
      <w:r w:rsidRPr="006C6E71">
        <w:rPr>
          <w:rFonts w:ascii="Times New Roman" w:eastAsia="Times New Roman" w:hAnsi="Times New Roman" w:cs="Times New Roman"/>
          <w:sz w:val="28"/>
          <w:szCs w:val="28"/>
        </w:rPr>
        <w:t xml:space="preserve"> области № 961 от 29.10.2021 г.</w:t>
      </w:r>
    </w:p>
    <w:p w:rsidR="006C6E71" w:rsidRPr="006C6E71" w:rsidRDefault="006C6E71" w:rsidP="006C6E71">
      <w:pPr>
        <w:widowControl w:val="0"/>
        <w:shd w:val="clear" w:color="auto" w:fill="FFFFFF"/>
        <w:autoSpaceDE w:val="0"/>
        <w:autoSpaceDN w:val="0"/>
        <w:adjustRightInd w:val="0"/>
        <w:spacing w:after="0" w:line="228" w:lineRule="auto"/>
        <w:ind w:firstLine="709"/>
        <w:jc w:val="both"/>
        <w:rPr>
          <w:rFonts w:ascii="Times New Roman" w:eastAsia="Times New Roman" w:hAnsi="Times New Roman" w:cs="Times New Roman"/>
          <w:color w:val="000000"/>
          <w:sz w:val="28"/>
          <w:szCs w:val="28"/>
          <w:lang w:eastAsia="ru-RU"/>
        </w:rPr>
      </w:pPr>
      <w:r w:rsidRPr="006C6E71">
        <w:rPr>
          <w:rFonts w:ascii="Times New Roman" w:eastAsia="Times New Roman" w:hAnsi="Times New Roman" w:cs="Times New Roman"/>
          <w:color w:val="000000"/>
          <w:sz w:val="28"/>
          <w:szCs w:val="28"/>
          <w:lang w:eastAsia="ru-RU"/>
        </w:rPr>
        <w:t>Выплаты стимулирующего характера за качество выполняемых работ и премиальные выплаты выплачиваются директору Колледжа по решению Министерства общего и профессионального образования Ростовской области с учетом достижения показателей государственного задания на оказание государственных услуг (выполнение работ), а также иных показателей эффективности деятельности Колледжа и директора.</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C6E71">
        <w:rPr>
          <w:rFonts w:ascii="Times New Roman" w:eastAsia="Times New Roman" w:hAnsi="Times New Roman" w:cs="Times New Roman"/>
          <w:color w:val="000000"/>
          <w:sz w:val="28"/>
          <w:szCs w:val="28"/>
        </w:rPr>
        <w:lastRenderedPageBreak/>
        <w:t xml:space="preserve">В качестве </w:t>
      </w:r>
      <w:proofErr w:type="gramStart"/>
      <w:r w:rsidRPr="006C6E71">
        <w:rPr>
          <w:rFonts w:ascii="Times New Roman" w:eastAsia="Times New Roman" w:hAnsi="Times New Roman" w:cs="Times New Roman"/>
          <w:color w:val="000000"/>
          <w:sz w:val="28"/>
          <w:szCs w:val="28"/>
        </w:rPr>
        <w:t>показателя эффективности работы директора Колледжа</w:t>
      </w:r>
      <w:proofErr w:type="gramEnd"/>
      <w:r w:rsidRPr="006C6E71">
        <w:rPr>
          <w:rFonts w:ascii="Times New Roman" w:eastAsia="Times New Roman" w:hAnsi="Times New Roman" w:cs="Times New Roman"/>
          <w:color w:val="000000"/>
          <w:sz w:val="28"/>
          <w:szCs w:val="28"/>
        </w:rPr>
        <w:t xml:space="preserve"> устанавливается выполнение квоты по приему на работу инвалидов (в соответствии с законодательством Ростовской области). </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C6E71">
        <w:rPr>
          <w:rFonts w:ascii="Times New Roman" w:eastAsia="Times New Roman" w:hAnsi="Times New Roman" w:cs="Times New Roman"/>
          <w:color w:val="000000"/>
          <w:sz w:val="28"/>
          <w:szCs w:val="28"/>
        </w:rPr>
        <w:t xml:space="preserve">По решению министерства общего и профессионального образования Ростовской области в числе </w:t>
      </w:r>
      <w:proofErr w:type="gramStart"/>
      <w:r w:rsidRPr="006C6E71">
        <w:rPr>
          <w:rFonts w:ascii="Times New Roman" w:eastAsia="Times New Roman" w:hAnsi="Times New Roman" w:cs="Times New Roman"/>
          <w:color w:val="000000"/>
          <w:sz w:val="28"/>
          <w:szCs w:val="28"/>
        </w:rPr>
        <w:t>показателей эффективности работы директора Колледжа</w:t>
      </w:r>
      <w:proofErr w:type="gramEnd"/>
      <w:r w:rsidRPr="006C6E71">
        <w:rPr>
          <w:rFonts w:ascii="Times New Roman" w:eastAsia="Times New Roman" w:hAnsi="Times New Roman" w:cs="Times New Roman"/>
          <w:color w:val="000000"/>
          <w:sz w:val="28"/>
          <w:szCs w:val="28"/>
        </w:rPr>
        <w:t xml:space="preserve"> может быть установлен показатель роста средней заработной платы работников Колледжа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 </w:t>
      </w:r>
    </w:p>
    <w:p w:rsidR="006C6E71" w:rsidRPr="006C6E71" w:rsidRDefault="006C6E71" w:rsidP="006C6E7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color w:val="000000"/>
          <w:sz w:val="28"/>
          <w:szCs w:val="28"/>
          <w:lang w:eastAsia="ru-RU"/>
        </w:rPr>
        <w:t>Надбавки за качество выполняемых работ, за высокие результаты работы и премиальные выплаты выплачиваются при соблюдении следующих условий:</w:t>
      </w:r>
    </w:p>
    <w:p w:rsidR="006C6E71" w:rsidRPr="006C6E71" w:rsidRDefault="006C6E71" w:rsidP="006C6E71">
      <w:pPr>
        <w:numPr>
          <w:ilvl w:val="0"/>
          <w:numId w:val="30"/>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rPr>
      </w:pPr>
      <w:r w:rsidRPr="006C6E71">
        <w:rPr>
          <w:rFonts w:ascii="Times New Roman" w:eastAsia="Times New Roman" w:hAnsi="Times New Roman" w:cs="Times New Roman"/>
          <w:color w:val="000000"/>
          <w:sz w:val="28"/>
          <w:szCs w:val="28"/>
        </w:rPr>
        <w:t xml:space="preserve">достаточности средств </w:t>
      </w:r>
      <w:proofErr w:type="gramStart"/>
      <w:r w:rsidRPr="006C6E71">
        <w:rPr>
          <w:rFonts w:ascii="Times New Roman" w:eastAsia="Times New Roman" w:hAnsi="Times New Roman" w:cs="Times New Roman"/>
          <w:color w:val="000000"/>
          <w:sz w:val="28"/>
          <w:szCs w:val="28"/>
        </w:rPr>
        <w:t>в фонде оплаты труда Колледжа для выполнения всех обязательств по выплате заработной платы перед работниками Колледжа в соответствии</w:t>
      </w:r>
      <w:proofErr w:type="gramEnd"/>
      <w:r w:rsidRPr="006C6E71">
        <w:rPr>
          <w:rFonts w:ascii="Times New Roman" w:eastAsia="Times New Roman" w:hAnsi="Times New Roman" w:cs="Times New Roman"/>
          <w:color w:val="000000"/>
          <w:sz w:val="28"/>
          <w:szCs w:val="28"/>
        </w:rPr>
        <w:t xml:space="preserve"> с действующей в образовательном учреждении системой оплаты труда;</w:t>
      </w:r>
    </w:p>
    <w:p w:rsidR="006C6E71" w:rsidRPr="006C6E71" w:rsidRDefault="006C6E71" w:rsidP="006C6E71">
      <w:pPr>
        <w:numPr>
          <w:ilvl w:val="0"/>
          <w:numId w:val="30"/>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rPr>
      </w:pPr>
      <w:r w:rsidRPr="006C6E71">
        <w:rPr>
          <w:rFonts w:ascii="Times New Roman" w:eastAsia="Times New Roman" w:hAnsi="Times New Roman" w:cs="Times New Roman"/>
          <w:color w:val="000000"/>
          <w:sz w:val="28"/>
          <w:szCs w:val="28"/>
        </w:rPr>
        <w:t>достаточности сре</w:t>
      </w:r>
      <w:proofErr w:type="gramStart"/>
      <w:r w:rsidRPr="006C6E71">
        <w:rPr>
          <w:rFonts w:ascii="Times New Roman" w:eastAsia="Times New Roman" w:hAnsi="Times New Roman" w:cs="Times New Roman"/>
          <w:color w:val="000000"/>
          <w:sz w:val="28"/>
          <w:szCs w:val="28"/>
        </w:rPr>
        <w:t>дств в ф</w:t>
      </w:r>
      <w:proofErr w:type="gramEnd"/>
      <w:r w:rsidRPr="006C6E71">
        <w:rPr>
          <w:rFonts w:ascii="Times New Roman" w:eastAsia="Times New Roman" w:hAnsi="Times New Roman" w:cs="Times New Roman"/>
          <w:color w:val="000000"/>
          <w:sz w:val="28"/>
          <w:szCs w:val="28"/>
        </w:rPr>
        <w:t>онде оплаты труда Колледжа для достижения целевых показателей по средней заработной плате отдельных категорий работников социальной сферы;</w:t>
      </w:r>
    </w:p>
    <w:p w:rsidR="006C6E71" w:rsidRPr="006C6E71" w:rsidRDefault="006C6E71" w:rsidP="006C6E71">
      <w:pPr>
        <w:numPr>
          <w:ilvl w:val="0"/>
          <w:numId w:val="30"/>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rPr>
      </w:pPr>
      <w:proofErr w:type="spellStart"/>
      <w:r w:rsidRPr="006C6E71">
        <w:rPr>
          <w:rFonts w:ascii="Times New Roman" w:eastAsia="Times New Roman" w:hAnsi="Times New Roman" w:cs="Times New Roman"/>
          <w:color w:val="000000"/>
          <w:sz w:val="28"/>
          <w:szCs w:val="28"/>
        </w:rPr>
        <w:t>непревышении</w:t>
      </w:r>
      <w:proofErr w:type="spellEnd"/>
      <w:r w:rsidRPr="006C6E71">
        <w:rPr>
          <w:rFonts w:ascii="Times New Roman" w:eastAsia="Times New Roman" w:hAnsi="Times New Roman" w:cs="Times New Roman"/>
          <w:color w:val="000000"/>
          <w:sz w:val="28"/>
          <w:szCs w:val="28"/>
        </w:rPr>
        <w:t xml:space="preserve"> предельного уровня соотношения среднемесячной заработной платы директора, заместителей директора  и главного бухгалтера Колледжа и среднемесячной заработной платы работников, устанавливаемого в соответствии со статьей 145 Трудового Кодекса Российской Федерации.</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C6E71">
        <w:rPr>
          <w:rFonts w:ascii="Times New Roman" w:eastAsia="Times New Roman" w:hAnsi="Times New Roman" w:cs="Times New Roman"/>
          <w:color w:val="000000"/>
          <w:sz w:val="28"/>
          <w:szCs w:val="28"/>
        </w:rPr>
        <w:t>Директор Колледжа несет персональную ответственность за выполнение указанных условий.</w:t>
      </w:r>
    </w:p>
    <w:p w:rsidR="006C6E71" w:rsidRPr="006C6E71" w:rsidRDefault="006C6E71" w:rsidP="006C6E71">
      <w:pPr>
        <w:widowControl w:val="0"/>
        <w:shd w:val="clear" w:color="auto" w:fill="FFFFFF"/>
        <w:autoSpaceDE w:val="0"/>
        <w:autoSpaceDN w:val="0"/>
        <w:adjustRightInd w:val="0"/>
        <w:spacing w:after="0" w:line="228" w:lineRule="auto"/>
        <w:ind w:firstLine="709"/>
        <w:jc w:val="both"/>
        <w:rPr>
          <w:rFonts w:ascii="Times New Roman" w:eastAsia="Times New Roman" w:hAnsi="Times New Roman" w:cs="Times New Roman"/>
          <w:color w:val="000000"/>
          <w:sz w:val="28"/>
          <w:szCs w:val="28"/>
          <w:lang w:eastAsia="ru-RU"/>
        </w:rPr>
      </w:pPr>
      <w:r w:rsidRPr="006C6E71">
        <w:rPr>
          <w:rFonts w:ascii="Times New Roman" w:eastAsia="Times New Roman" w:hAnsi="Times New Roman" w:cs="Times New Roman"/>
          <w:color w:val="000000"/>
          <w:sz w:val="28"/>
          <w:szCs w:val="28"/>
          <w:lang w:eastAsia="ru-RU"/>
        </w:rPr>
        <w:t>Выплаты стимулирующего характера, устанавливаемые директору Колледжа  за счет средств, поступающих от приносящей доход деятельности, осуществляются в соответствии с решением министерства</w:t>
      </w:r>
      <w:r w:rsidRPr="006C6E71">
        <w:rPr>
          <w:rFonts w:ascii="Times New Roman" w:eastAsia="Times New Roman" w:hAnsi="Times New Roman" w:cs="Times New Roman"/>
          <w:sz w:val="28"/>
          <w:szCs w:val="28"/>
          <w:lang w:eastAsia="ru-RU"/>
        </w:rPr>
        <w:t xml:space="preserve"> общего и профессионального образования Ростовской области</w:t>
      </w:r>
      <w:r w:rsidRPr="006C6E71">
        <w:rPr>
          <w:rFonts w:ascii="Times New Roman" w:eastAsia="Times New Roman" w:hAnsi="Times New Roman" w:cs="Times New Roman"/>
          <w:color w:val="000000"/>
          <w:sz w:val="28"/>
          <w:szCs w:val="28"/>
          <w:lang w:eastAsia="ru-RU"/>
        </w:rPr>
        <w:t>.</w:t>
      </w:r>
    </w:p>
    <w:p w:rsidR="006C6E71" w:rsidRPr="006C6E71" w:rsidRDefault="006C6E71" w:rsidP="006C6E7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color w:val="000000"/>
          <w:sz w:val="28"/>
          <w:szCs w:val="28"/>
          <w:lang w:eastAsia="ru-RU"/>
        </w:rPr>
        <w:t>При выявлении нарушений в деятельности Колледжа в ходе проверок, ревизий, по результатам сдачи финансовой, статистической и иной отчетности министерство общего и профессионального образования Ростовской области вправе направить представление Колледжа с предложением о привлечении к дисциплинарной ответственности виновных должностных лиц. Директор обязан рассмотреть представление министерства общего и профессионального образования Ростовской области, установить причины выявленных нарушений, применить к виновным должностным лицам меры дисциплинарной ответственности в соответствии с трудовым законодательством.</w:t>
      </w:r>
    </w:p>
    <w:p w:rsidR="006C6E71" w:rsidRPr="006C6E71" w:rsidRDefault="006C6E71" w:rsidP="006C6E71">
      <w:pPr>
        <w:widowControl w:val="0"/>
        <w:shd w:val="clear" w:color="auto" w:fill="FFFFFF"/>
        <w:autoSpaceDE w:val="0"/>
        <w:autoSpaceDN w:val="0"/>
        <w:adjustRightInd w:val="0"/>
        <w:spacing w:after="0" w:line="228" w:lineRule="auto"/>
        <w:ind w:firstLine="709"/>
        <w:jc w:val="both"/>
        <w:rPr>
          <w:rFonts w:ascii="Times New Roman" w:eastAsia="Times New Roman" w:hAnsi="Times New Roman" w:cs="Times New Roman"/>
          <w:color w:val="000000"/>
          <w:sz w:val="28"/>
          <w:szCs w:val="28"/>
          <w:lang w:eastAsia="ru-RU"/>
        </w:rPr>
      </w:pPr>
      <w:r w:rsidRPr="006C6E71">
        <w:rPr>
          <w:rFonts w:ascii="Times New Roman" w:eastAsia="Times New Roman" w:hAnsi="Times New Roman" w:cs="Times New Roman"/>
          <w:color w:val="000000"/>
          <w:sz w:val="28"/>
          <w:szCs w:val="28"/>
          <w:lang w:eastAsia="ru-RU"/>
        </w:rPr>
        <w:t>При наличии дисциплинарного взыскания надбавки за качество выполняемых работ, за высокие результаты работы и премиальные выплаты руководящим работникам не начисляются в течение установленного периода до снятия дисциплинарного взыскания.</w:t>
      </w:r>
    </w:p>
    <w:p w:rsidR="006C6E71" w:rsidRPr="006C6E71" w:rsidRDefault="006C6E71" w:rsidP="006C6E71">
      <w:pPr>
        <w:spacing w:after="0" w:line="228"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lastRenderedPageBreak/>
        <w:t>5.5 Директор Колледжа, заместители директора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Колледже.</w:t>
      </w:r>
    </w:p>
    <w:p w:rsidR="006C6E71" w:rsidRPr="006C6E71" w:rsidRDefault="006C6E71" w:rsidP="006C6E71">
      <w:pPr>
        <w:spacing w:after="0" w:line="228"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color w:val="000000"/>
          <w:sz w:val="28"/>
          <w:szCs w:val="28"/>
          <w:lang w:eastAsia="ru-RU"/>
        </w:rPr>
        <w:t>Указанную работу директор Колледжа  выполняет с разрешения министерства, заместители директора и главный бухгалтер - с разрешения директора Колледжа.</w:t>
      </w:r>
    </w:p>
    <w:p w:rsidR="006C6E71" w:rsidRPr="006C6E71" w:rsidRDefault="006C6E71" w:rsidP="006C6E71">
      <w:pPr>
        <w:spacing w:after="0" w:line="23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Оплата труда директора Колледжа и заместителей директора за осуществление педагогической (преподавательской) работы в Колледже устанавливается  раздельно по каждой должности (виду работы) и осуществляется </w:t>
      </w:r>
      <w:r w:rsidRPr="006C6E71">
        <w:rPr>
          <w:rFonts w:ascii="Times New Roman" w:eastAsia="Times New Roman" w:hAnsi="Times New Roman" w:cs="Times New Roman"/>
          <w:sz w:val="28"/>
          <w:szCs w:val="28"/>
          <w:lang w:eastAsia="ru-RU"/>
        </w:rPr>
        <w:t>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Положения</w:t>
      </w:r>
      <w:r w:rsidRPr="006C6E71">
        <w:rPr>
          <w:rFonts w:ascii="Times New Roman" w:eastAsia="Times New Roman" w:hAnsi="Times New Roman" w:cs="Times New Roman"/>
          <w:sz w:val="28"/>
          <w:szCs w:val="28"/>
        </w:rPr>
        <w:t>.</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C6E71">
        <w:rPr>
          <w:rFonts w:ascii="Times New Roman" w:eastAsia="Times New Roman" w:hAnsi="Times New Roman" w:cs="Times New Roman"/>
          <w:color w:val="000000"/>
          <w:sz w:val="28"/>
          <w:szCs w:val="28"/>
        </w:rPr>
        <w:t xml:space="preserve">Предельный объем педагогической (преподавательской) работы, который может выполняться директором Колледжа, определяется Министерством общего и профессионального образования Ростовской области; </w:t>
      </w:r>
      <w:proofErr w:type="gramStart"/>
      <w:r w:rsidRPr="006C6E71">
        <w:rPr>
          <w:rFonts w:ascii="Times New Roman" w:eastAsia="Times New Roman" w:hAnsi="Times New Roman" w:cs="Times New Roman"/>
          <w:color w:val="000000"/>
          <w:sz w:val="28"/>
          <w:szCs w:val="28"/>
        </w:rPr>
        <w:t xml:space="preserve">заместителями директора Колледжа – директором Колледжа, с учетом особенностей определения учебной нагрузки лиц, замещающих должности педагогических работников наряду с работой, определенной трудовым </w:t>
      </w:r>
      <w:r w:rsidRPr="006C6E71">
        <w:rPr>
          <w:rFonts w:ascii="Times New Roman" w:eastAsia="Times New Roman" w:hAnsi="Times New Roman" w:cs="Times New Roman"/>
          <w:sz w:val="28"/>
          <w:szCs w:val="28"/>
        </w:rPr>
        <w:t>договором, предусмотренных пунктами 5.3. и 5.4. приложения № 2 к приказу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w:t>
      </w:r>
      <w:proofErr w:type="gramEnd"/>
      <w:r w:rsidRPr="006C6E71">
        <w:rPr>
          <w:rFonts w:ascii="Times New Roman" w:eastAsia="Times New Roman" w:hAnsi="Times New Roman" w:cs="Times New Roman"/>
          <w:sz w:val="28"/>
          <w:szCs w:val="28"/>
        </w:rPr>
        <w:t xml:space="preserve"> педагогических работников, оговариваемой в трудовом договоре» (далее – приказ </w:t>
      </w:r>
      <w:proofErr w:type="spellStart"/>
      <w:r w:rsidRPr="006C6E71">
        <w:rPr>
          <w:rFonts w:ascii="Times New Roman" w:eastAsia="Times New Roman" w:hAnsi="Times New Roman" w:cs="Times New Roman"/>
          <w:sz w:val="28"/>
          <w:szCs w:val="28"/>
        </w:rPr>
        <w:t>Минобрнауки</w:t>
      </w:r>
      <w:proofErr w:type="spellEnd"/>
      <w:r w:rsidRPr="006C6E71">
        <w:rPr>
          <w:rFonts w:ascii="Times New Roman" w:eastAsia="Times New Roman" w:hAnsi="Times New Roman" w:cs="Times New Roman"/>
          <w:sz w:val="28"/>
          <w:szCs w:val="28"/>
        </w:rPr>
        <w:t xml:space="preserve"> России № 1601)</w:t>
      </w:r>
      <w:r w:rsidRPr="006C6E71">
        <w:rPr>
          <w:rFonts w:ascii="Times New Roman" w:eastAsia="Times New Roman" w:hAnsi="Times New Roman" w:cs="Times New Roman"/>
          <w:color w:val="000000"/>
          <w:sz w:val="28"/>
          <w:szCs w:val="28"/>
        </w:rPr>
        <w:t>.</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C6E71">
        <w:rPr>
          <w:rFonts w:ascii="Times New Roman" w:eastAsia="Times New Roman" w:hAnsi="Times New Roman" w:cs="Times New Roman"/>
          <w:color w:val="000000"/>
          <w:sz w:val="28"/>
          <w:szCs w:val="28"/>
        </w:rPr>
        <w:t>Объем педагогической (преподавательской) работы, оплачиваемый на условиях почасовой оплаты труда, не может превышать 300 часов в год.</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roofErr w:type="gramStart"/>
      <w:r w:rsidRPr="006C6E71">
        <w:rPr>
          <w:rFonts w:ascii="Times New Roman" w:eastAsia="Times New Roman" w:hAnsi="Times New Roman" w:cs="Times New Roman"/>
          <w:color w:val="000000"/>
          <w:sz w:val="28"/>
          <w:szCs w:val="28"/>
        </w:rPr>
        <w:t>Порядок получения разрешения на осуществление педагогической (преподавательской) работы в Колледже директором Колледжа определен в «Положении об оплате труда руководителей, заместителей руководителей и главных бухгалтеров государственных учреждений Ростовской области, подведомственных министерству общего и профессионального образования Ростовской области», утвержденном приказом министерства общего и профессионального образования Ростовской области № 961 от 29.10.2021 г</w:t>
      </w:r>
      <w:r w:rsidRPr="006C6E71">
        <w:rPr>
          <w:rFonts w:ascii="Times New Roman" w:eastAsia="Times New Roman" w:hAnsi="Times New Roman" w:cs="Times New Roman"/>
          <w:bCs/>
          <w:color w:val="000000"/>
          <w:sz w:val="28"/>
          <w:szCs w:val="28"/>
        </w:rPr>
        <w:t>. (пункт 5.1 подпункт 5.1.2).</w:t>
      </w:r>
      <w:proofErr w:type="gramEnd"/>
    </w:p>
    <w:p w:rsidR="006C6E71" w:rsidRPr="006C6E71" w:rsidRDefault="006C6E71" w:rsidP="006C6E71">
      <w:pPr>
        <w:widowControl w:val="0"/>
        <w:shd w:val="clear" w:color="auto" w:fill="FFFFFF"/>
        <w:autoSpaceDE w:val="0"/>
        <w:autoSpaceDN w:val="0"/>
        <w:adjustRightInd w:val="0"/>
        <w:spacing w:after="0" w:line="230" w:lineRule="auto"/>
        <w:ind w:firstLine="709"/>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 xml:space="preserve">5.6 Директору Колледжа, его заместителю и главному бухгалтеру Колледжа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директора Колледжа, его заместителей и главного бухгалтера) (далее – предельное соотношение заработной платы) в соответствии со статьей       145 ТК РФ. </w:t>
      </w:r>
      <w:proofErr w:type="gramEnd"/>
    </w:p>
    <w:p w:rsidR="006C6E71" w:rsidRPr="006C6E71" w:rsidRDefault="006C6E71" w:rsidP="006C6E71">
      <w:pPr>
        <w:widowControl w:val="0"/>
        <w:shd w:val="clear" w:color="auto" w:fill="FFFFFF"/>
        <w:autoSpaceDE w:val="0"/>
        <w:autoSpaceDN w:val="0"/>
        <w:adjustRightInd w:val="0"/>
        <w:spacing w:after="0" w:line="230" w:lineRule="auto"/>
        <w:ind w:firstLine="709"/>
        <w:jc w:val="both"/>
        <w:rPr>
          <w:rFonts w:ascii="Times New Roman" w:eastAsia="Times New Roman" w:hAnsi="Times New Roman" w:cs="Times New Roman"/>
          <w:bCs/>
          <w:sz w:val="28"/>
          <w:szCs w:val="28"/>
          <w:lang w:eastAsia="ru-RU"/>
        </w:rPr>
      </w:pPr>
      <w:r w:rsidRPr="006C6E71">
        <w:rPr>
          <w:rFonts w:ascii="Times New Roman" w:eastAsia="Times New Roman" w:hAnsi="Times New Roman" w:cs="Times New Roman"/>
          <w:sz w:val="28"/>
          <w:szCs w:val="28"/>
          <w:lang w:eastAsia="ru-RU"/>
        </w:rPr>
        <w:lastRenderedPageBreak/>
        <w:t>Расчет соотношения производится в соответствии с Постановлением Правительства РФ от 10.12.2016 г. №1339.</w:t>
      </w:r>
      <w:r w:rsidRPr="006C6E71">
        <w:rPr>
          <w:rFonts w:ascii="Times New Roman" w:eastAsia="Times New Roman" w:hAnsi="Times New Roman" w:cs="Times New Roman"/>
          <w:sz w:val="28"/>
          <w:szCs w:val="28"/>
        </w:rPr>
        <w:t xml:space="preserve"> </w:t>
      </w:r>
      <w:r w:rsidRPr="006C6E71">
        <w:rPr>
          <w:rFonts w:ascii="Times New Roman" w:eastAsia="Times New Roman" w:hAnsi="Times New Roman" w:cs="Times New Roman"/>
          <w:sz w:val="28"/>
          <w:szCs w:val="28"/>
          <w:lang w:eastAsia="ru-RU"/>
        </w:rPr>
        <w:t xml:space="preserve">Соотношение среднемесячной заработной платы директора, заместителей директора, главного бухгалтера Колледжа и среднемесячной заработной платы работников списочного состава Колледжа определяется путем деления среднемесячной заработной платы соответствующего директора, заместителя директора, главного бухгалтера на среднемесячную заработную плату работников списочного состава Колледжа. </w:t>
      </w:r>
      <w:r w:rsidRPr="006C6E71">
        <w:rPr>
          <w:rFonts w:ascii="Times New Roman" w:eastAsia="Times New Roman" w:hAnsi="Times New Roman" w:cs="Times New Roman"/>
          <w:sz w:val="28"/>
          <w:szCs w:val="28"/>
        </w:rPr>
        <w:t>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r w:rsidRPr="006C6E71">
        <w:rPr>
          <w:rFonts w:ascii="Times New Roman" w:eastAsia="Times New Roman" w:hAnsi="Times New Roman" w:cs="Times New Roman"/>
          <w:bCs/>
          <w:sz w:val="28"/>
          <w:szCs w:val="28"/>
          <w:lang w:eastAsia="ru-RU"/>
        </w:rPr>
        <w:t>.</w:t>
      </w:r>
    </w:p>
    <w:p w:rsidR="006C6E71" w:rsidRPr="006C6E71" w:rsidRDefault="006C6E71" w:rsidP="006C6E71">
      <w:pPr>
        <w:widowControl w:val="0"/>
        <w:shd w:val="clear" w:color="auto" w:fill="FFFFFF"/>
        <w:autoSpaceDE w:val="0"/>
        <w:autoSpaceDN w:val="0"/>
        <w:adjustRightInd w:val="0"/>
        <w:spacing w:after="0" w:line="23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color w:val="000000"/>
          <w:sz w:val="28"/>
          <w:szCs w:val="28"/>
          <w:lang w:eastAsia="ru-RU"/>
        </w:rPr>
        <w:t>Ответственность за правильность и достоверность расчетов достаточности планового фонда оплаты труда, соотношения заработной платы руководителей и работников Колледжа, несет главный бухгалтер.</w:t>
      </w:r>
    </w:p>
    <w:p w:rsidR="006C6E71" w:rsidRPr="006C6E71" w:rsidRDefault="006C6E71" w:rsidP="006C6E71">
      <w:pPr>
        <w:widowControl w:val="0"/>
        <w:shd w:val="clear" w:color="auto" w:fill="FFFFFF"/>
        <w:autoSpaceDE w:val="0"/>
        <w:autoSpaceDN w:val="0"/>
        <w:adjustRightInd w:val="0"/>
        <w:spacing w:after="0" w:line="23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5.6.1 Директору Колледжа предельное соотношение заработной платы устанавливается </w:t>
      </w:r>
      <w:r w:rsidRPr="006C6E71">
        <w:rPr>
          <w:rFonts w:ascii="Times New Roman" w:eastAsia="Times New Roman" w:hAnsi="Times New Roman" w:cs="Times New Roman"/>
          <w:sz w:val="28"/>
          <w:szCs w:val="28"/>
        </w:rPr>
        <w:t xml:space="preserve">в зависимости от среднесписочной численности работников Колледжа </w:t>
      </w:r>
      <w:r w:rsidRPr="006C6E71">
        <w:rPr>
          <w:rFonts w:ascii="Times New Roman" w:eastAsia="Times New Roman" w:hAnsi="Times New Roman" w:cs="Times New Roman"/>
          <w:sz w:val="28"/>
          <w:szCs w:val="28"/>
          <w:lang w:eastAsia="ru-RU"/>
        </w:rPr>
        <w:t>согласно таблице № 5.2.</w:t>
      </w:r>
    </w:p>
    <w:p w:rsidR="006C6E71" w:rsidRPr="006C6E71" w:rsidRDefault="006C6E71" w:rsidP="006C6E71">
      <w:pPr>
        <w:autoSpaceDE w:val="0"/>
        <w:autoSpaceDN w:val="0"/>
        <w:spacing w:after="0" w:line="240" w:lineRule="auto"/>
        <w:jc w:val="right"/>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Таблица № 5.2</w:t>
      </w:r>
    </w:p>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lang w:eastAsia="ru-RU"/>
        </w:rPr>
      </w:pPr>
    </w:p>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Размеры предельного соотношения </w:t>
      </w:r>
    </w:p>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8"/>
          <w:szCs w:val="28"/>
          <w:lang w:eastAsia="ru-RU"/>
        </w:rPr>
        <w:t>заработной платы</w:t>
      </w:r>
      <w:r w:rsidRPr="006C6E71">
        <w:rPr>
          <w:rFonts w:ascii="Times New Roman" w:eastAsia="Times New Roman" w:hAnsi="Times New Roman" w:cs="Times New Roman"/>
          <w:sz w:val="28"/>
          <w:szCs w:val="28"/>
        </w:rPr>
        <w:t xml:space="preserve"> руководителя учреждения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28"/>
        <w:gridCol w:w="3585"/>
      </w:tblGrid>
      <w:tr w:rsidR="006C6E71" w:rsidRPr="006C6E71" w:rsidTr="00F112D8">
        <w:trPr>
          <w:trHeight w:val="537"/>
        </w:trPr>
        <w:tc>
          <w:tcPr>
            <w:tcW w:w="6016" w:type="dxa"/>
          </w:tcPr>
          <w:p w:rsidR="006C6E71" w:rsidRPr="006C6E71" w:rsidRDefault="006C6E71" w:rsidP="006C6E71">
            <w:pPr>
              <w:autoSpaceDE w:val="0"/>
              <w:autoSpaceDN w:val="0"/>
              <w:spacing w:after="0" w:line="216"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Среднесписочная численность (человек) </w:t>
            </w:r>
          </w:p>
        </w:tc>
        <w:tc>
          <w:tcPr>
            <w:tcW w:w="3463" w:type="dxa"/>
          </w:tcPr>
          <w:p w:rsidR="006C6E71" w:rsidRPr="006C6E71" w:rsidRDefault="006C6E71" w:rsidP="006C6E71">
            <w:pPr>
              <w:autoSpaceDE w:val="0"/>
              <w:autoSpaceDN w:val="0"/>
              <w:spacing w:after="0" w:line="216"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Размеры предельного соотношения </w:t>
            </w:r>
          </w:p>
        </w:tc>
      </w:tr>
      <w:tr w:rsidR="006C6E71" w:rsidRPr="006C6E71" w:rsidTr="00F112D8">
        <w:trPr>
          <w:tblHeader/>
        </w:trPr>
        <w:tc>
          <w:tcPr>
            <w:tcW w:w="6016" w:type="dxa"/>
          </w:tcPr>
          <w:p w:rsidR="006C6E71" w:rsidRPr="006C6E71" w:rsidRDefault="006C6E71" w:rsidP="006C6E71">
            <w:pPr>
              <w:autoSpaceDE w:val="0"/>
              <w:autoSpaceDN w:val="0"/>
              <w:spacing w:after="0" w:line="216" w:lineRule="auto"/>
              <w:jc w:val="center"/>
              <w:rPr>
                <w:rFonts w:ascii="Times New Roman" w:eastAsia="Times New Roman" w:hAnsi="Times New Roman" w:cs="Times New Roman"/>
                <w:sz w:val="24"/>
                <w:szCs w:val="24"/>
                <w:lang w:val="en-US" w:eastAsia="ru-RU"/>
              </w:rPr>
            </w:pPr>
            <w:r w:rsidRPr="006C6E71">
              <w:rPr>
                <w:rFonts w:ascii="Times New Roman" w:eastAsia="Times New Roman" w:hAnsi="Times New Roman" w:cs="Times New Roman"/>
                <w:sz w:val="24"/>
                <w:szCs w:val="24"/>
                <w:lang w:val="en-US" w:eastAsia="ru-RU"/>
              </w:rPr>
              <w:t>1</w:t>
            </w:r>
          </w:p>
        </w:tc>
        <w:tc>
          <w:tcPr>
            <w:tcW w:w="3463" w:type="dxa"/>
          </w:tcPr>
          <w:p w:rsidR="006C6E71" w:rsidRPr="006C6E71" w:rsidRDefault="006C6E71" w:rsidP="006C6E71">
            <w:pPr>
              <w:autoSpaceDE w:val="0"/>
              <w:autoSpaceDN w:val="0"/>
              <w:spacing w:after="0" w:line="216" w:lineRule="auto"/>
              <w:jc w:val="center"/>
              <w:rPr>
                <w:rFonts w:ascii="Times New Roman" w:eastAsia="Times New Roman" w:hAnsi="Times New Roman" w:cs="Times New Roman"/>
                <w:sz w:val="24"/>
                <w:szCs w:val="24"/>
                <w:lang w:val="en-US" w:eastAsia="ru-RU"/>
              </w:rPr>
            </w:pPr>
            <w:r w:rsidRPr="006C6E71">
              <w:rPr>
                <w:rFonts w:ascii="Times New Roman" w:eastAsia="Times New Roman" w:hAnsi="Times New Roman" w:cs="Times New Roman"/>
                <w:sz w:val="24"/>
                <w:szCs w:val="24"/>
                <w:lang w:val="en-US" w:eastAsia="ru-RU"/>
              </w:rPr>
              <w:t>2</w:t>
            </w:r>
          </w:p>
        </w:tc>
      </w:tr>
      <w:tr w:rsidR="006C6E71" w:rsidRPr="006C6E71" w:rsidTr="00F112D8">
        <w:trPr>
          <w:trHeight w:val="231"/>
        </w:trPr>
        <w:tc>
          <w:tcPr>
            <w:tcW w:w="6016" w:type="dxa"/>
          </w:tcPr>
          <w:p w:rsidR="006C6E71" w:rsidRPr="006C6E71" w:rsidRDefault="006C6E71" w:rsidP="006C6E71">
            <w:pPr>
              <w:autoSpaceDE w:val="0"/>
              <w:autoSpaceDN w:val="0"/>
              <w:spacing w:after="0" w:line="216"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До 50</w:t>
            </w:r>
          </w:p>
        </w:tc>
        <w:tc>
          <w:tcPr>
            <w:tcW w:w="3463" w:type="dxa"/>
          </w:tcPr>
          <w:p w:rsidR="006C6E71" w:rsidRPr="006C6E71" w:rsidRDefault="006C6E71" w:rsidP="006C6E71">
            <w:pPr>
              <w:suppressLineNumbers/>
              <w:snapToGrid w:val="0"/>
              <w:spacing w:after="0" w:line="216"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3,0</w:t>
            </w:r>
          </w:p>
        </w:tc>
      </w:tr>
      <w:tr w:rsidR="006C6E71" w:rsidRPr="006C6E71" w:rsidTr="00F112D8">
        <w:tc>
          <w:tcPr>
            <w:tcW w:w="6016" w:type="dxa"/>
          </w:tcPr>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От 51 до 100</w:t>
            </w:r>
          </w:p>
        </w:tc>
        <w:tc>
          <w:tcPr>
            <w:tcW w:w="3463" w:type="dxa"/>
          </w:tcPr>
          <w:p w:rsidR="006C6E71" w:rsidRPr="006C6E71" w:rsidRDefault="006C6E71" w:rsidP="006C6E71">
            <w:pPr>
              <w:suppressLineNumbers/>
              <w:snapToGrid w:val="0"/>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4,0</w:t>
            </w:r>
          </w:p>
        </w:tc>
      </w:tr>
      <w:tr w:rsidR="006C6E71" w:rsidRPr="006C6E71" w:rsidTr="00F112D8">
        <w:tc>
          <w:tcPr>
            <w:tcW w:w="6016" w:type="dxa"/>
          </w:tcPr>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От 101 до 200</w:t>
            </w:r>
          </w:p>
        </w:tc>
        <w:tc>
          <w:tcPr>
            <w:tcW w:w="3463" w:type="dxa"/>
          </w:tcPr>
          <w:p w:rsidR="006C6E71" w:rsidRPr="006C6E71" w:rsidRDefault="006C6E71" w:rsidP="006C6E71">
            <w:pPr>
              <w:suppressLineNumbers/>
              <w:snapToGrid w:val="0"/>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5,0</w:t>
            </w:r>
          </w:p>
        </w:tc>
      </w:tr>
      <w:tr w:rsidR="006C6E71" w:rsidRPr="006C6E71" w:rsidTr="00F112D8">
        <w:tc>
          <w:tcPr>
            <w:tcW w:w="6016" w:type="dxa"/>
          </w:tcPr>
          <w:p w:rsidR="006C6E71" w:rsidRPr="006C6E71" w:rsidRDefault="006C6E71" w:rsidP="006C6E71">
            <w:pPr>
              <w:autoSpaceDE w:val="0"/>
              <w:autoSpaceDN w:val="0"/>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Свыше 200</w:t>
            </w:r>
          </w:p>
        </w:tc>
        <w:tc>
          <w:tcPr>
            <w:tcW w:w="3463" w:type="dxa"/>
          </w:tcPr>
          <w:p w:rsidR="006C6E71" w:rsidRPr="006C6E71" w:rsidRDefault="006C6E71" w:rsidP="006C6E71">
            <w:pPr>
              <w:suppressLineNumbers/>
              <w:snapToGrid w:val="0"/>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6,0</w:t>
            </w:r>
          </w:p>
        </w:tc>
      </w:tr>
    </w:tbl>
    <w:p w:rsidR="006C6E71" w:rsidRPr="006C6E71" w:rsidRDefault="006C6E71" w:rsidP="006C6E7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C6E71">
        <w:rPr>
          <w:rFonts w:ascii="Times New Roman" w:eastAsia="Times New Roman" w:hAnsi="Times New Roman" w:cs="Times New Roman"/>
          <w:sz w:val="28"/>
          <w:szCs w:val="28"/>
          <w:lang w:eastAsia="ru-RU"/>
        </w:rPr>
        <w:t xml:space="preserve">Порядок установления размера предельного соотношения директору Колледжа определен </w:t>
      </w:r>
      <w:r w:rsidRPr="006C6E71">
        <w:rPr>
          <w:rFonts w:ascii="Times New Roman" w:eastAsia="Times New Roman" w:hAnsi="Times New Roman" w:cs="Times New Roman"/>
          <w:sz w:val="28"/>
          <w:szCs w:val="28"/>
        </w:rPr>
        <w:t xml:space="preserve">в </w:t>
      </w:r>
      <w:r w:rsidRPr="006C6E71">
        <w:rPr>
          <w:rFonts w:ascii="Times New Roman" w:eastAsia="Times New Roman" w:hAnsi="Times New Roman" w:cs="Times New Roman"/>
          <w:sz w:val="28"/>
          <w:szCs w:val="28"/>
          <w:lang w:eastAsia="ru-RU"/>
        </w:rPr>
        <w:t>««</w:t>
      </w:r>
      <w:r w:rsidRPr="006C6E71">
        <w:rPr>
          <w:rFonts w:ascii="Times New Roman" w:eastAsia="Times New Roman" w:hAnsi="Times New Roman" w:cs="Times New Roman"/>
          <w:sz w:val="28"/>
          <w:szCs w:val="28"/>
        </w:rPr>
        <w:t>Положении об оплате труда руководителей, заместителей руководителей и главных бухгалтеров государственных учреждений Ростовской области, подведомственных министерству общего и профессионального образования Ростовской области», утвержденном приказом министерства общего и профессионального образования Ростовской области № 961 от 29.10.2021 г.</w:t>
      </w:r>
      <w:r w:rsidRPr="006C6E71">
        <w:rPr>
          <w:rFonts w:ascii="Times New Roman" w:eastAsia="Times New Roman" w:hAnsi="Times New Roman" w:cs="Times New Roman"/>
          <w:bCs/>
          <w:sz w:val="28"/>
          <w:szCs w:val="28"/>
          <w:lang w:eastAsia="ru-RU"/>
        </w:rPr>
        <w:t xml:space="preserve"> (пункт 5.2 подпункт 5.2.4).</w:t>
      </w:r>
      <w:proofErr w:type="gramEnd"/>
    </w:p>
    <w:p w:rsidR="006C6E71" w:rsidRPr="006C6E71" w:rsidRDefault="006C6E71" w:rsidP="006C6E7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C6E71">
        <w:rPr>
          <w:rFonts w:ascii="Times New Roman" w:eastAsia="Times New Roman" w:hAnsi="Times New Roman" w:cs="Times New Roman"/>
          <w:color w:val="000000"/>
          <w:sz w:val="28"/>
          <w:szCs w:val="28"/>
          <w:lang w:eastAsia="ru-RU"/>
        </w:rPr>
        <w:t>5.6.2</w:t>
      </w:r>
      <w:proofErr w:type="gramStart"/>
      <w:r w:rsidRPr="006C6E71">
        <w:rPr>
          <w:rFonts w:ascii="Times New Roman" w:eastAsia="Times New Roman" w:hAnsi="Times New Roman" w:cs="Times New Roman"/>
          <w:color w:val="000000"/>
          <w:sz w:val="28"/>
          <w:szCs w:val="28"/>
          <w:lang w:eastAsia="ru-RU"/>
        </w:rPr>
        <w:t xml:space="preserve"> </w:t>
      </w:r>
      <w:r w:rsidRPr="006C6E71">
        <w:rPr>
          <w:rFonts w:ascii="Times New Roman" w:eastAsia="Times New Roman" w:hAnsi="Times New Roman" w:cs="Times New Roman"/>
          <w:color w:val="000000"/>
          <w:sz w:val="28"/>
          <w:szCs w:val="28"/>
        </w:rPr>
        <w:t>Д</w:t>
      </w:r>
      <w:proofErr w:type="gramEnd"/>
      <w:r w:rsidRPr="006C6E71">
        <w:rPr>
          <w:rFonts w:ascii="Times New Roman" w:eastAsia="Times New Roman" w:hAnsi="Times New Roman" w:cs="Times New Roman"/>
          <w:color w:val="000000"/>
          <w:sz w:val="28"/>
          <w:szCs w:val="28"/>
        </w:rPr>
        <w:t>ля заместителей директора Колледжа, главного бухгалтера размер предельного соотношения заработной платы устанавливается приказом директора Колледжа и определяется путем снижения размера предельного соотношения заработной платы, установленного директору Колледжа, на 0,5.</w:t>
      </w:r>
    </w:p>
    <w:p w:rsidR="006C6E71" w:rsidRPr="006C6E71" w:rsidRDefault="006C6E71" w:rsidP="006C6E7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C6E71">
        <w:rPr>
          <w:rFonts w:ascii="Times New Roman" w:eastAsia="Times New Roman" w:hAnsi="Times New Roman" w:cs="Times New Roman"/>
          <w:color w:val="000000"/>
          <w:sz w:val="28"/>
          <w:szCs w:val="28"/>
          <w:lang w:eastAsia="ru-RU"/>
        </w:rPr>
        <w:lastRenderedPageBreak/>
        <w:t>5.6.3</w:t>
      </w:r>
      <w:proofErr w:type="gramStart"/>
      <w:r w:rsidRPr="006C6E71">
        <w:rPr>
          <w:rFonts w:ascii="Times New Roman" w:eastAsia="Times New Roman" w:hAnsi="Times New Roman" w:cs="Times New Roman"/>
          <w:color w:val="000000"/>
          <w:sz w:val="28"/>
          <w:szCs w:val="28"/>
          <w:lang w:eastAsia="ru-RU"/>
        </w:rPr>
        <w:t xml:space="preserve"> </w:t>
      </w:r>
      <w:r w:rsidRPr="006C6E71">
        <w:rPr>
          <w:rFonts w:ascii="Times New Roman" w:eastAsia="Times New Roman" w:hAnsi="Times New Roman" w:cs="Times New Roman"/>
          <w:color w:val="000000"/>
          <w:sz w:val="28"/>
          <w:szCs w:val="28"/>
        </w:rPr>
        <w:t>П</w:t>
      </w:r>
      <w:proofErr w:type="gramEnd"/>
      <w:r w:rsidRPr="006C6E71">
        <w:rPr>
          <w:rFonts w:ascii="Times New Roman" w:eastAsia="Times New Roman" w:hAnsi="Times New Roman" w:cs="Times New Roman"/>
          <w:color w:val="000000"/>
          <w:sz w:val="28"/>
          <w:szCs w:val="28"/>
        </w:rPr>
        <w:t xml:space="preserve">о решению </w:t>
      </w:r>
      <w:r w:rsidRPr="006C6E71">
        <w:rPr>
          <w:rFonts w:ascii="Times New Roman" w:eastAsia="Times New Roman" w:hAnsi="Times New Roman" w:cs="Times New Roman"/>
          <w:color w:val="000000"/>
          <w:sz w:val="28"/>
          <w:szCs w:val="28"/>
          <w:lang w:eastAsia="ru-RU"/>
        </w:rPr>
        <w:t>министерства общего и профессионального образования Ростовской области</w:t>
      </w:r>
      <w:r w:rsidRPr="006C6E71">
        <w:rPr>
          <w:rFonts w:ascii="Times New Roman" w:eastAsia="Times New Roman" w:hAnsi="Times New Roman" w:cs="Times New Roman"/>
          <w:color w:val="000000"/>
          <w:sz w:val="28"/>
          <w:szCs w:val="28"/>
        </w:rPr>
        <w:t>, директору Колледжа,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директора Колледжа и не более 5,5 – для заместителей директора, главного бухгалтера.</w:t>
      </w:r>
    </w:p>
    <w:p w:rsidR="006C6E71" w:rsidRPr="006C6E71" w:rsidRDefault="006C6E71" w:rsidP="006C6E7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C6E71">
        <w:rPr>
          <w:rFonts w:ascii="Times New Roman" w:eastAsia="Times New Roman" w:hAnsi="Times New Roman" w:cs="Times New Roman"/>
          <w:color w:val="000000"/>
          <w:sz w:val="28"/>
          <w:szCs w:val="28"/>
          <w:lang w:eastAsia="ru-RU"/>
        </w:rPr>
        <w:t xml:space="preserve">5.6.4 </w:t>
      </w:r>
      <w:r w:rsidRPr="006C6E71">
        <w:rPr>
          <w:rFonts w:ascii="Times New Roman" w:eastAsia="Times New Roman" w:hAnsi="Times New Roman" w:cs="Times New Roman"/>
          <w:color w:val="000000"/>
          <w:sz w:val="28"/>
          <w:szCs w:val="28"/>
        </w:rPr>
        <w:t>Установленный размер предельного соотношения заработной платы является обязательным для включения в трудовой договор.</w:t>
      </w:r>
    </w:p>
    <w:p w:rsidR="006C6E71" w:rsidRPr="006C6E71" w:rsidRDefault="006C6E71" w:rsidP="006C6E7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C6E71">
        <w:rPr>
          <w:rFonts w:ascii="Times New Roman" w:eastAsia="Times New Roman" w:hAnsi="Times New Roman" w:cs="Times New Roman"/>
          <w:color w:val="000000"/>
          <w:sz w:val="28"/>
          <w:szCs w:val="28"/>
          <w:lang w:eastAsia="ru-RU"/>
        </w:rPr>
        <w:t>Ответственность за соблюдение предельного соотношения заработной платы несет директор Колледжа.</w:t>
      </w:r>
    </w:p>
    <w:p w:rsidR="006C6E71" w:rsidRPr="006C6E71" w:rsidRDefault="006C6E71" w:rsidP="006C6E71">
      <w:pPr>
        <w:autoSpaceDE w:val="0"/>
        <w:autoSpaceDN w:val="0"/>
        <w:adjustRightInd w:val="0"/>
        <w:spacing w:before="240" w:after="160" w:line="240" w:lineRule="auto"/>
        <w:ind w:firstLine="709"/>
        <w:jc w:val="center"/>
        <w:rPr>
          <w:rFonts w:ascii="Times New Roman" w:eastAsia="Times New Roman" w:hAnsi="Times New Roman" w:cs="Times New Roman"/>
          <w:b/>
          <w:sz w:val="28"/>
          <w:szCs w:val="28"/>
        </w:rPr>
      </w:pPr>
      <w:r w:rsidRPr="006C6E71">
        <w:rPr>
          <w:rFonts w:ascii="Times New Roman" w:eastAsia="Times New Roman" w:hAnsi="Times New Roman" w:cs="Times New Roman"/>
          <w:b/>
          <w:sz w:val="28"/>
          <w:szCs w:val="28"/>
        </w:rPr>
        <w:t xml:space="preserve">6 Особенности условий оплаты труда педагогических работников </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 xml:space="preserve">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7" w:history="1">
        <w:r w:rsidRPr="006C6E71">
          <w:rPr>
            <w:rFonts w:ascii="Times New Roman" w:eastAsia="Times New Roman" w:hAnsi="Times New Roman" w:cs="Times New Roman"/>
            <w:sz w:val="28"/>
            <w:szCs w:val="28"/>
          </w:rPr>
          <w:t>приказа</w:t>
        </w:r>
      </w:hyperlink>
      <w:r w:rsidRPr="006C6E71">
        <w:rPr>
          <w:rFonts w:ascii="Times New Roman" w:eastAsia="Times New Roman" w:hAnsi="Times New Roman" w:cs="Times New Roman"/>
          <w:sz w:val="28"/>
          <w:szCs w:val="28"/>
        </w:rPr>
        <w:t xml:space="preserve"> </w:t>
      </w:r>
      <w:proofErr w:type="spellStart"/>
      <w:r w:rsidRPr="006C6E71">
        <w:rPr>
          <w:rFonts w:ascii="Times New Roman" w:eastAsia="Times New Roman" w:hAnsi="Times New Roman" w:cs="Times New Roman"/>
          <w:sz w:val="28"/>
          <w:szCs w:val="28"/>
        </w:rPr>
        <w:t>Минобрнауки</w:t>
      </w:r>
      <w:proofErr w:type="spellEnd"/>
      <w:r w:rsidRPr="006C6E71">
        <w:rPr>
          <w:rFonts w:ascii="Times New Roman" w:eastAsia="Times New Roman" w:hAnsi="Times New Roman" w:cs="Times New Roman"/>
          <w:sz w:val="28"/>
          <w:szCs w:val="28"/>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roofErr w:type="gramEnd"/>
    </w:p>
    <w:p w:rsidR="006C6E71" w:rsidRPr="006C6E71" w:rsidRDefault="006C6E71" w:rsidP="006C6E71">
      <w:pPr>
        <w:widowControl w:val="0"/>
        <w:numPr>
          <w:ilvl w:val="1"/>
          <w:numId w:val="23"/>
        </w:numPr>
        <w:shd w:val="clear" w:color="auto" w:fill="FFFFFF"/>
        <w:tabs>
          <w:tab w:val="left" w:pos="1134"/>
          <w:tab w:val="left" w:pos="9214"/>
          <w:tab w:val="left" w:pos="9355"/>
        </w:tabs>
        <w:autoSpaceDE w:val="0"/>
        <w:autoSpaceDN w:val="0"/>
        <w:adjustRightInd w:val="0"/>
        <w:spacing w:after="0" w:line="235" w:lineRule="auto"/>
        <w:ind w:left="0" w:right="-1" w:firstLine="709"/>
        <w:contextualSpacing/>
        <w:jc w:val="both"/>
        <w:rPr>
          <w:rFonts w:ascii="Times New Roman" w:eastAsia="Times New Roman" w:hAnsi="Times New Roman" w:cs="Times New Roman"/>
          <w:spacing w:val="-2"/>
          <w:sz w:val="28"/>
          <w:szCs w:val="28"/>
        </w:rPr>
      </w:pPr>
      <w:r w:rsidRPr="006C6E71">
        <w:rPr>
          <w:rFonts w:ascii="Times New Roman" w:eastAsia="Times New Roman" w:hAnsi="Times New Roman" w:cs="Times New Roman"/>
          <w:sz w:val="28"/>
          <w:szCs w:val="28"/>
        </w:rPr>
        <w:t xml:space="preserve">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в порядке, установленном приказом </w:t>
      </w:r>
      <w:proofErr w:type="spellStart"/>
      <w:r w:rsidRPr="006C6E71">
        <w:rPr>
          <w:rFonts w:ascii="Times New Roman" w:eastAsia="Times New Roman" w:hAnsi="Times New Roman" w:cs="Times New Roman"/>
          <w:sz w:val="28"/>
          <w:szCs w:val="28"/>
        </w:rPr>
        <w:t>Минобрнауки</w:t>
      </w:r>
      <w:proofErr w:type="spellEnd"/>
      <w:r w:rsidRPr="006C6E71">
        <w:rPr>
          <w:rFonts w:ascii="Times New Roman" w:eastAsia="Times New Roman" w:hAnsi="Times New Roman" w:cs="Times New Roman"/>
          <w:sz w:val="28"/>
          <w:szCs w:val="28"/>
        </w:rPr>
        <w:t xml:space="preserve"> России № 1601.</w:t>
      </w:r>
    </w:p>
    <w:p w:rsidR="006C6E71" w:rsidRPr="006C6E71" w:rsidRDefault="006C6E71" w:rsidP="006C6E71">
      <w:pPr>
        <w:widowControl w:val="0"/>
        <w:shd w:val="clear" w:color="auto" w:fill="FFFFFF"/>
        <w:tabs>
          <w:tab w:val="left" w:pos="1134"/>
          <w:tab w:val="left" w:pos="9214"/>
          <w:tab w:val="left" w:pos="9355"/>
        </w:tabs>
        <w:autoSpaceDE w:val="0"/>
        <w:autoSpaceDN w:val="0"/>
        <w:adjustRightInd w:val="0"/>
        <w:spacing w:line="235" w:lineRule="auto"/>
        <w:ind w:right="-1" w:firstLine="709"/>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Изменение (увеличение или снижение) установленной учебной нагрузки осуществляется Колледжем в случаях и порядке, установленными приказом </w:t>
      </w:r>
      <w:proofErr w:type="spellStart"/>
      <w:r w:rsidRPr="006C6E71">
        <w:rPr>
          <w:rFonts w:ascii="Times New Roman" w:eastAsia="Times New Roman" w:hAnsi="Times New Roman" w:cs="Times New Roman"/>
          <w:sz w:val="28"/>
          <w:szCs w:val="28"/>
        </w:rPr>
        <w:t>Минобрнауки</w:t>
      </w:r>
      <w:proofErr w:type="spellEnd"/>
      <w:r w:rsidRPr="006C6E71">
        <w:rPr>
          <w:rFonts w:ascii="Times New Roman" w:eastAsia="Times New Roman" w:hAnsi="Times New Roman" w:cs="Times New Roman"/>
          <w:sz w:val="28"/>
          <w:szCs w:val="28"/>
        </w:rPr>
        <w:t xml:space="preserve"> России № 1601.</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6.3</w:t>
      </w:r>
      <w:proofErr w:type="gramStart"/>
      <w:r w:rsidRPr="006C6E71">
        <w:rPr>
          <w:rFonts w:ascii="Times New Roman" w:eastAsia="Times New Roman" w:hAnsi="Times New Roman" w:cs="Times New Roman"/>
          <w:sz w:val="28"/>
          <w:szCs w:val="28"/>
        </w:rPr>
        <w:t> В</w:t>
      </w:r>
      <w:proofErr w:type="gramEnd"/>
      <w:r w:rsidRPr="006C6E71">
        <w:rPr>
          <w:rFonts w:ascii="Times New Roman" w:eastAsia="Times New Roman" w:hAnsi="Times New Roman" w:cs="Times New Roman"/>
          <w:sz w:val="28"/>
          <w:szCs w:val="28"/>
        </w:rPr>
        <w:t xml:space="preserve">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6C6E71" w:rsidRPr="006C6E71" w:rsidRDefault="006C6E71" w:rsidP="006C6E71">
      <w:pPr>
        <w:numPr>
          <w:ilvl w:val="0"/>
          <w:numId w:val="11"/>
        </w:numPr>
        <w:autoSpaceDE w:val="0"/>
        <w:autoSpaceDN w:val="0"/>
        <w:adjustRightInd w:val="0"/>
        <w:spacing w:after="0" w:line="235"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установленным объемом педагогической работы;</w:t>
      </w:r>
    </w:p>
    <w:p w:rsidR="006C6E71" w:rsidRPr="006C6E71" w:rsidRDefault="006C6E71" w:rsidP="006C6E71">
      <w:pPr>
        <w:numPr>
          <w:ilvl w:val="0"/>
          <w:numId w:val="11"/>
        </w:numPr>
        <w:autoSpaceDE w:val="0"/>
        <w:autoSpaceDN w:val="0"/>
        <w:spacing w:after="0" w:line="235"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w:t>
      </w:r>
    </w:p>
    <w:p w:rsidR="006C6E71" w:rsidRPr="006C6E71" w:rsidRDefault="006C6E71" w:rsidP="006C6E71">
      <w:pPr>
        <w:numPr>
          <w:ilvl w:val="0"/>
          <w:numId w:val="11"/>
        </w:numPr>
        <w:autoSpaceDE w:val="0"/>
        <w:autoSpaceDN w:val="0"/>
        <w:spacing w:after="0" w:line="235"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размером заработной платы, исчисленным с учетом установленного объема педагогической работы.</w:t>
      </w:r>
    </w:p>
    <w:p w:rsidR="006C6E71" w:rsidRPr="006C6E71" w:rsidRDefault="006C6E71" w:rsidP="006C6E71">
      <w:pPr>
        <w:widowControl w:val="0"/>
        <w:shd w:val="clear" w:color="auto" w:fill="FFFFFF"/>
        <w:tabs>
          <w:tab w:val="left" w:pos="1134"/>
          <w:tab w:val="left" w:pos="9214"/>
          <w:tab w:val="left" w:pos="9355"/>
        </w:tabs>
        <w:autoSpaceDE w:val="0"/>
        <w:autoSpaceDN w:val="0"/>
        <w:adjustRightInd w:val="0"/>
        <w:spacing w:line="235" w:lineRule="auto"/>
        <w:ind w:right="-1" w:firstLine="720"/>
        <w:contextualSpacing/>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 xml:space="preserve">6.4 Режим рабочего времени и времени отдыха педагогических работников устанавливается правилами внутреннего трудового распорядка в </w:t>
      </w:r>
      <w:r w:rsidRPr="006C6E71">
        <w:rPr>
          <w:rFonts w:ascii="Times New Roman" w:eastAsia="Times New Roman" w:hAnsi="Times New Roman" w:cs="Times New Roman"/>
          <w:sz w:val="28"/>
          <w:szCs w:val="28"/>
        </w:rPr>
        <w:lastRenderedPageBreak/>
        <w:t>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6C6E71" w:rsidRPr="006C6E71" w:rsidRDefault="006C6E71" w:rsidP="006C6E71">
      <w:pPr>
        <w:autoSpaceDE w:val="0"/>
        <w:autoSpaceDN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6</w:t>
      </w:r>
      <w:r w:rsidRPr="006C6E71">
        <w:rPr>
          <w:rFonts w:ascii="Times New Roman" w:eastAsia="Times New Roman" w:hAnsi="Times New Roman" w:cs="Times New Roman"/>
          <w:sz w:val="28"/>
          <w:szCs w:val="28"/>
        </w:rPr>
        <w:t>.5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6C6E71" w:rsidRPr="006C6E71" w:rsidRDefault="006C6E71" w:rsidP="006C6E71">
      <w:pPr>
        <w:widowControl w:val="0"/>
        <w:shd w:val="clear" w:color="auto" w:fill="FFFFFF"/>
        <w:tabs>
          <w:tab w:val="left" w:pos="1134"/>
          <w:tab w:val="left" w:pos="9214"/>
          <w:tab w:val="left" w:pos="9355"/>
        </w:tabs>
        <w:autoSpaceDE w:val="0"/>
        <w:autoSpaceDN w:val="0"/>
        <w:adjustRightInd w:val="0"/>
        <w:spacing w:line="235" w:lineRule="auto"/>
        <w:ind w:firstLine="720"/>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6.6 Работники Колледжа, включая директора и заместителей директора, наряду с работой, определенной трудовым договором, могут замещать в Колледже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группах, кружках, секциях, которая не считается совместительством. </w:t>
      </w:r>
    </w:p>
    <w:p w:rsidR="006C6E71" w:rsidRPr="006C6E71" w:rsidRDefault="006C6E71" w:rsidP="006C6E71">
      <w:pPr>
        <w:widowControl w:val="0"/>
        <w:shd w:val="clear" w:color="auto" w:fill="FFFFFF"/>
        <w:tabs>
          <w:tab w:val="left" w:pos="1134"/>
          <w:tab w:val="left" w:pos="9214"/>
          <w:tab w:val="left" w:pos="9355"/>
        </w:tabs>
        <w:autoSpaceDE w:val="0"/>
        <w:autoSpaceDN w:val="0"/>
        <w:adjustRightInd w:val="0"/>
        <w:spacing w:line="235" w:lineRule="auto"/>
        <w:ind w:firstLine="720"/>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При замещении должностей преподавателей работники могут одновременно осуществлять такие дополнительные работы, непосредственно связанные с обеспечением образовательного процесса, как классное руководство (руководство группой), проверка тетрадей (письменных работ), заведование 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 </w:t>
      </w:r>
    </w:p>
    <w:p w:rsidR="006C6E71" w:rsidRPr="006C6E71" w:rsidRDefault="006C6E71" w:rsidP="006C6E71">
      <w:pPr>
        <w:widowControl w:val="0"/>
        <w:shd w:val="clear" w:color="auto" w:fill="FFFFFF"/>
        <w:tabs>
          <w:tab w:val="left" w:pos="1134"/>
          <w:tab w:val="left" w:pos="9214"/>
          <w:tab w:val="left" w:pos="9355"/>
        </w:tabs>
        <w:autoSpaceDE w:val="0"/>
        <w:autoSpaceDN w:val="0"/>
        <w:adjustRightInd w:val="0"/>
        <w:spacing w:line="235" w:lineRule="auto"/>
        <w:ind w:firstLine="720"/>
        <w:contextualSpacing/>
        <w:jc w:val="both"/>
        <w:rPr>
          <w:rFonts w:ascii="Times New Roman" w:eastAsia="Times New Roman" w:hAnsi="Times New Roman" w:cs="Times New Roman"/>
          <w:sz w:val="28"/>
          <w:szCs w:val="28"/>
          <w:highlight w:val="yellow"/>
        </w:rPr>
      </w:pPr>
      <w:r w:rsidRPr="006C6E71">
        <w:rPr>
          <w:rFonts w:ascii="Times New Roman" w:eastAsia="Times New Roman" w:hAnsi="Times New Roman" w:cs="Times New Roman"/>
          <w:sz w:val="28"/>
          <w:szCs w:val="28"/>
        </w:rPr>
        <w:t>Определение учебной нагрузки и видов дополнительной работы указанным лицам, замещающим должности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w:t>
      </w:r>
    </w:p>
    <w:p w:rsidR="006C6E71" w:rsidRPr="006C6E71" w:rsidRDefault="006C6E71" w:rsidP="006C6E71">
      <w:pPr>
        <w:widowControl w:val="0"/>
        <w:tabs>
          <w:tab w:val="left" w:pos="1134"/>
          <w:tab w:val="left" w:pos="9214"/>
          <w:tab w:val="left" w:pos="9355"/>
        </w:tabs>
        <w:autoSpaceDE w:val="0"/>
        <w:autoSpaceDN w:val="0"/>
        <w:adjustRightInd w:val="0"/>
        <w:spacing w:line="235" w:lineRule="auto"/>
        <w:ind w:firstLine="720"/>
        <w:contextualSpacing/>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Предоставление учебной нагрузки лицам, выполняющим ее помимо основной работы в том же образовательном учреждении (включая директора Колледжа и его заместителей), а также педагогическим и иным работникам других организаций осуществляется с учетом мнения Профкома Колледжа и при условии, что педагогические работники, для которых Колледж является местом основной работы, обеспечены учебной нагрузкой по своей специальности в объеме не менее чем на одну</w:t>
      </w:r>
      <w:proofErr w:type="gramEnd"/>
      <w:r w:rsidRPr="006C6E71">
        <w:rPr>
          <w:rFonts w:ascii="Times New Roman" w:eastAsia="Times New Roman" w:hAnsi="Times New Roman" w:cs="Times New Roman"/>
          <w:sz w:val="28"/>
          <w:szCs w:val="28"/>
        </w:rPr>
        <w:t xml:space="preserve"> ставку заработной платы.</w:t>
      </w:r>
    </w:p>
    <w:p w:rsidR="006C6E71" w:rsidRPr="006C6E71" w:rsidRDefault="006C6E71" w:rsidP="006C6E71">
      <w:pPr>
        <w:widowControl w:val="0"/>
        <w:shd w:val="clear" w:color="auto" w:fill="FFFFFF"/>
        <w:tabs>
          <w:tab w:val="left" w:pos="1134"/>
          <w:tab w:val="left" w:pos="9214"/>
          <w:tab w:val="left" w:pos="9355"/>
        </w:tabs>
        <w:autoSpaceDE w:val="0"/>
        <w:autoSpaceDN w:val="0"/>
        <w:adjustRightInd w:val="0"/>
        <w:spacing w:line="235" w:lineRule="auto"/>
        <w:ind w:firstLine="720"/>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Педагогическая работа (часы преподавательской работы) специалистов иных организаций, привлекаемых для педагогической работы в Колледже, в объеме до 300 часов в год сверх </w:t>
      </w:r>
      <w:proofErr w:type="gramStart"/>
      <w:r w:rsidRPr="006C6E71">
        <w:rPr>
          <w:rFonts w:ascii="Times New Roman" w:eastAsia="Times New Roman" w:hAnsi="Times New Roman" w:cs="Times New Roman"/>
          <w:sz w:val="28"/>
          <w:szCs w:val="28"/>
        </w:rPr>
        <w:t>учебной нагрузки, выполняемой по совместительству на основе тарификации оплачивается</w:t>
      </w:r>
      <w:proofErr w:type="gramEnd"/>
      <w:r w:rsidRPr="006C6E71">
        <w:rPr>
          <w:rFonts w:ascii="Times New Roman" w:eastAsia="Times New Roman" w:hAnsi="Times New Roman" w:cs="Times New Roman"/>
          <w:sz w:val="28"/>
          <w:szCs w:val="28"/>
        </w:rPr>
        <w:t xml:space="preserve"> дополнительно в </w:t>
      </w:r>
      <w:r w:rsidRPr="006C6E71">
        <w:rPr>
          <w:rFonts w:ascii="Times New Roman" w:eastAsia="Times New Roman" w:hAnsi="Times New Roman" w:cs="Times New Roman"/>
          <w:sz w:val="28"/>
          <w:szCs w:val="28"/>
        </w:rPr>
        <w:lastRenderedPageBreak/>
        <w:t>соответствии с почасовой оплатой труда.</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6.7 Порядок определения размера месячной заработной платы педагогическим работникам Колледжа.</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 xml:space="preserve">6.7.1 </w:t>
      </w:r>
      <w:r w:rsidRPr="006C6E71">
        <w:rPr>
          <w:rFonts w:ascii="Times New Roman" w:eastAsia="Times New Roman" w:hAnsi="Times New Roman" w:cs="Times New Roman"/>
          <w:sz w:val="28"/>
          <w:szCs w:val="28"/>
          <w:lang w:eastAsia="ru-RU"/>
        </w:rPr>
        <w:t xml:space="preserve">Месячная заработная плата без учета компенсационных и стимулирующих выплат педагогических работников, для которых нормы часов педагогической работы в неделю за ставку заработной платы установлены пунктом 2.7 приложения № 1 к приказу </w:t>
      </w:r>
      <w:proofErr w:type="spellStart"/>
      <w:r w:rsidRPr="006C6E71">
        <w:rPr>
          <w:rFonts w:ascii="Times New Roman" w:eastAsia="Times New Roman" w:hAnsi="Times New Roman" w:cs="Times New Roman"/>
          <w:sz w:val="28"/>
          <w:szCs w:val="28"/>
          <w:lang w:eastAsia="ru-RU"/>
        </w:rPr>
        <w:t>Минобрнауки</w:t>
      </w:r>
      <w:proofErr w:type="spellEnd"/>
      <w:r w:rsidRPr="006C6E71">
        <w:rPr>
          <w:rFonts w:ascii="Times New Roman" w:eastAsia="Times New Roman" w:hAnsi="Times New Roman" w:cs="Times New Roman"/>
          <w:sz w:val="28"/>
          <w:szCs w:val="28"/>
          <w:lang w:eastAsia="ru-RU"/>
        </w:rPr>
        <w:t xml:space="preserve"> России № 1601 (воспитатель), определяется путем умножения ставки заработной платы по соответствующей педагогической должности на установленный объем педагогической работы  в неделю и деления полученного произведения на норму часов педагогической</w:t>
      </w:r>
      <w:proofErr w:type="gramEnd"/>
      <w:r w:rsidRPr="006C6E71">
        <w:rPr>
          <w:rFonts w:ascii="Times New Roman" w:eastAsia="Times New Roman" w:hAnsi="Times New Roman" w:cs="Times New Roman"/>
          <w:sz w:val="28"/>
          <w:szCs w:val="28"/>
          <w:lang w:eastAsia="ru-RU"/>
        </w:rPr>
        <w:t xml:space="preserve"> работы в неделю. В таком же порядке исчисляется заработная плата на основе ставок заработной платы преподавателей за работу по совместительству в другой образовательной организации (одной или нескольких).</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Месячная заработная плата, а также выплаты компенсационного и стимулирующего характера включаются в заработную плату педагогических </w:t>
      </w:r>
      <w:proofErr w:type="gramStart"/>
      <w:r w:rsidRPr="006C6E71">
        <w:rPr>
          <w:rFonts w:ascii="Times New Roman" w:eastAsia="Times New Roman" w:hAnsi="Times New Roman" w:cs="Times New Roman"/>
          <w:sz w:val="28"/>
          <w:szCs w:val="28"/>
          <w:lang w:eastAsia="ru-RU"/>
        </w:rPr>
        <w:t>работников</w:t>
      </w:r>
      <w:proofErr w:type="gramEnd"/>
      <w:r w:rsidRPr="006C6E71">
        <w:rPr>
          <w:rFonts w:ascii="Times New Roman" w:eastAsia="Times New Roman" w:hAnsi="Times New Roman" w:cs="Times New Roman"/>
          <w:sz w:val="28"/>
          <w:szCs w:val="28"/>
          <w:lang w:eastAsia="ru-RU"/>
        </w:rPr>
        <w:t xml:space="preserve"> для которых нормы часов педагогической работы в неделю за ставку заработной платы установлены пунктом 2.7 приложения № 1 к приказу </w:t>
      </w:r>
      <w:proofErr w:type="spellStart"/>
      <w:r w:rsidRPr="006C6E71">
        <w:rPr>
          <w:rFonts w:ascii="Times New Roman" w:eastAsia="Times New Roman" w:hAnsi="Times New Roman" w:cs="Times New Roman"/>
          <w:sz w:val="28"/>
          <w:szCs w:val="28"/>
          <w:lang w:eastAsia="ru-RU"/>
        </w:rPr>
        <w:t>Минобрнауки</w:t>
      </w:r>
      <w:proofErr w:type="spellEnd"/>
      <w:r w:rsidRPr="006C6E71">
        <w:rPr>
          <w:rFonts w:ascii="Times New Roman" w:eastAsia="Times New Roman" w:hAnsi="Times New Roman" w:cs="Times New Roman"/>
          <w:sz w:val="28"/>
          <w:szCs w:val="28"/>
          <w:lang w:eastAsia="ru-RU"/>
        </w:rPr>
        <w:t xml:space="preserve"> России № 1601 (воспитатель) при тарификации, которая выплачивается педагогическим работникам ежемесячно, независимо от числа недель и рабочих дней в разные месяцы года. </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Порядок проведения тарификации работников Колледжа утверждается министерством.</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6.7.2 Преподавателям Колледжа до начала учебного года определяется размер средней месячной заработной платы</w:t>
      </w:r>
      <w:r w:rsidRPr="006C6E71">
        <w:rPr>
          <w:rFonts w:ascii="Times New Roman" w:eastAsia="Times New Roman" w:hAnsi="Times New Roman" w:cs="Times New Roman"/>
          <w:sz w:val="24"/>
          <w:szCs w:val="24"/>
          <w:lang w:eastAsia="ru-RU"/>
        </w:rPr>
        <w:t xml:space="preserve"> </w:t>
      </w:r>
      <w:r w:rsidRPr="006C6E71">
        <w:rPr>
          <w:rFonts w:ascii="Times New Roman" w:eastAsia="Times New Roman" w:hAnsi="Times New Roman" w:cs="Times New Roman"/>
          <w:sz w:val="28"/>
          <w:szCs w:val="28"/>
          <w:lang w:eastAsia="ru-RU"/>
        </w:rPr>
        <w:t>без учета компенсационных и стимулирующих выплат</w:t>
      </w:r>
      <w:r w:rsidRPr="006C6E71">
        <w:rPr>
          <w:rFonts w:ascii="Times New Roman" w:eastAsia="Times New Roman" w:hAnsi="Times New Roman" w:cs="Times New Roman"/>
          <w:sz w:val="28"/>
          <w:szCs w:val="28"/>
        </w:rPr>
        <w:t xml:space="preserve"> путем умножения часовой ставки преподавателя </w:t>
      </w:r>
      <w:r w:rsidRPr="006C6E71">
        <w:rPr>
          <w:rFonts w:ascii="Times New Roman" w:eastAsia="Times New Roman" w:hAnsi="Times New Roman" w:cs="Times New Roman"/>
          <w:sz w:val="28"/>
          <w:szCs w:val="28"/>
          <w:lang w:eastAsia="ru-RU"/>
        </w:rPr>
        <w:t>на установленный ему объем годовой учебной нагрузки и деления полученного произведения на 10 учебных месяцев.</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 xml:space="preserve">Часовая ставка преподавателей определяется путем деления суммы заработной платы в месяц на </w:t>
      </w:r>
      <w:r w:rsidRPr="006C6E71">
        <w:rPr>
          <w:rFonts w:ascii="Times New Roman" w:eastAsia="Times New Roman" w:hAnsi="Times New Roman" w:cs="Times New Roman"/>
          <w:sz w:val="28"/>
          <w:szCs w:val="28"/>
        </w:rPr>
        <w:t>среднемесячную норму учебной нагрузки (72 часа).</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Часовая ставка мастера производственного обучения при почасовой оплате труда определяется путем деления суммы заработной платы в месяц на среднемесячную норму рабочих часов.</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6.7.3 Средняя месячная заработная плата, определенная в соответствии с подпунктом 6.7.2, </w:t>
      </w:r>
      <w:r w:rsidRPr="006C6E71">
        <w:rPr>
          <w:rFonts w:ascii="Times New Roman" w:eastAsia="Times New Roman" w:hAnsi="Times New Roman" w:cs="Times New Roman"/>
          <w:sz w:val="28"/>
          <w:szCs w:val="28"/>
          <w:lang w:eastAsia="ru-RU"/>
        </w:rPr>
        <w:t xml:space="preserve">а также выплаты компенсационного и стимулирующего характера включаются в заработную плату преподавателей при тарификации, </w:t>
      </w:r>
      <w:r w:rsidRPr="006C6E71">
        <w:rPr>
          <w:rFonts w:ascii="Times New Roman" w:eastAsia="Times New Roman" w:hAnsi="Times New Roman" w:cs="Times New Roman"/>
          <w:sz w:val="28"/>
          <w:szCs w:val="28"/>
        </w:rPr>
        <w:t>выплачиваемую преподавателям за работу в течение всего учебного года, а также за период каникул, не совпадающий с ежегодным отпуском.</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6.7.4 Преподавателю, поступившему на работу в течение учебного года, размер средней месячной заработной платы определяется путем умножения его часовой ставки, рассчитанной в соответствии с подпунктом 6.7.2, на объем учебной нагрузки, приходящейся на число полных месяцев работы до конца </w:t>
      </w:r>
      <w:r w:rsidRPr="006C6E71">
        <w:rPr>
          <w:rFonts w:ascii="Times New Roman" w:eastAsia="Times New Roman" w:hAnsi="Times New Roman" w:cs="Times New Roman"/>
          <w:sz w:val="28"/>
          <w:szCs w:val="28"/>
        </w:rPr>
        <w:lastRenderedPageBreak/>
        <w:t xml:space="preserve">учебного года, и деления полученного произведения на количество этих же месяцев. </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Заработная плата за неполный рабочий месяц в этом случае выплачивается в соответствии с почасовой оплатой труда.</w:t>
      </w:r>
    </w:p>
    <w:p w:rsidR="006C6E71" w:rsidRPr="006C6E71" w:rsidRDefault="006C6E71" w:rsidP="006C6E71">
      <w:pPr>
        <w:spacing w:after="0" w:line="235" w:lineRule="auto"/>
        <w:ind w:firstLine="709"/>
        <w:jc w:val="both"/>
        <w:rPr>
          <w:rFonts w:ascii="Times New Roman" w:eastAsia="Times New Roman" w:hAnsi="Times New Roman" w:cs="Times New Roman"/>
          <w:color w:val="FF0000"/>
          <w:sz w:val="28"/>
          <w:szCs w:val="28"/>
        </w:rPr>
      </w:pPr>
      <w:r w:rsidRPr="006C6E71">
        <w:rPr>
          <w:rFonts w:ascii="Times New Roman" w:eastAsia="Times New Roman" w:hAnsi="Times New Roman" w:cs="Times New Roman"/>
          <w:sz w:val="28"/>
          <w:szCs w:val="28"/>
        </w:rPr>
        <w:t>6.7.5 Преподавателям, поступившим на работу до начала учебного года, за период до начала занятий выплачивается заработная плата исходя из ставки заработной платы преподавателя,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и надбавки за наличие ученой степени.</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6.7.6 Часы преподавательской работы, выполненные сверх установленной (уменьшенной) годовой учебной нагрузки, а также в порядке замещения отсутствующих по болезни или другим причинам преподавателей, воспитателей и других педагогических работников, продолжавшегося не свыше двух месяцев, оплачиваются дополнительно в соответствии с почасовой оплатой труда только после выполнения преподавателем всей годовой (уменьшенной) учебной нагрузки.</w:t>
      </w:r>
      <w:proofErr w:type="gramEnd"/>
      <w:r w:rsidRPr="006C6E71">
        <w:rPr>
          <w:rFonts w:ascii="Times New Roman" w:eastAsia="Times New Roman" w:hAnsi="Times New Roman" w:cs="Times New Roman"/>
          <w:sz w:val="28"/>
          <w:szCs w:val="28"/>
        </w:rPr>
        <w:t xml:space="preserve"> Эта оплата производится помесячно или в конце учебного года.</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При замещении отсутствующих по болезни или другим причинам преподавателей, воспитателей и других педагогических работников, оплата педагогической работы производится по часовой ставке замещающего работника.</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Если замещение продолжается непрерывно свыше двух месяцев, то со дня его начала производится перерасчет месячной заработной платы преподавателей, исходя из уточненного объема учебной нагрузки, в порядке, предусмотренном для преподавателей, поступивших на работу в течение учебного года.</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При замещении отсутствующего по болезни или другим причинам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месячной учебной нагрузки путем внесения необходимых изменений в тарификацию.</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6.7.8 Порядок оплаты труда при изменении объема педагогической нагрузки в течение учебного года</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6.7.8.1</w:t>
      </w:r>
      <w:proofErr w:type="gramStart"/>
      <w:r w:rsidRPr="006C6E71">
        <w:rPr>
          <w:rFonts w:ascii="Times New Roman" w:eastAsia="Times New Roman" w:hAnsi="Times New Roman" w:cs="Times New Roman"/>
          <w:sz w:val="28"/>
          <w:szCs w:val="28"/>
        </w:rPr>
        <w:t xml:space="preserve"> В</w:t>
      </w:r>
      <w:proofErr w:type="gramEnd"/>
      <w:r w:rsidRPr="006C6E71">
        <w:rPr>
          <w:rFonts w:ascii="Times New Roman" w:eastAsia="Times New Roman" w:hAnsi="Times New Roman" w:cs="Times New Roman"/>
          <w:sz w:val="28"/>
          <w:szCs w:val="28"/>
        </w:rPr>
        <w:t xml:space="preserve"> Колледже изменения в течение учебного года в учебных планах, перевод студентов с одних специальностей (профессий) на другие, а также слияние учебных групп, как правило, производиться не должны.</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6.7.8.2</w:t>
      </w:r>
      <w:proofErr w:type="gramStart"/>
      <w:r w:rsidRPr="006C6E71">
        <w:rPr>
          <w:rFonts w:ascii="Times New Roman" w:eastAsia="Times New Roman" w:hAnsi="Times New Roman" w:cs="Times New Roman"/>
          <w:sz w:val="28"/>
          <w:szCs w:val="28"/>
        </w:rPr>
        <w:t xml:space="preserve"> </w:t>
      </w:r>
      <w:r w:rsidRPr="006C6E71">
        <w:rPr>
          <w:rFonts w:ascii="Times New Roman" w:eastAsia="Times New Roman" w:hAnsi="Times New Roman" w:cs="Times New Roman"/>
          <w:sz w:val="28"/>
          <w:szCs w:val="28"/>
          <w:lang w:eastAsia="ru-RU"/>
        </w:rPr>
        <w:t>В</w:t>
      </w:r>
      <w:proofErr w:type="gramEnd"/>
      <w:r w:rsidRPr="006C6E71">
        <w:rPr>
          <w:rFonts w:ascii="Times New Roman" w:eastAsia="Times New Roman" w:hAnsi="Times New Roman" w:cs="Times New Roman"/>
          <w:sz w:val="28"/>
          <w:szCs w:val="28"/>
          <w:lang w:eastAsia="ru-RU"/>
        </w:rPr>
        <w:t xml:space="preserve">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w:t>
      </w:r>
      <w:r w:rsidRPr="006C6E71">
        <w:rPr>
          <w:rFonts w:ascii="Times New Roman" w:eastAsia="Times New Roman" w:hAnsi="Times New Roman" w:cs="Times New Roman"/>
          <w:sz w:val="28"/>
          <w:szCs w:val="28"/>
          <w:lang w:eastAsia="ru-RU"/>
        </w:rPr>
        <w:lastRenderedPageBreak/>
        <w:t>каждый полный месяц отсутствия на работе и исходя из количества пропущенных рабочих дней за неполный месяц.</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rPr>
        <w:t>6.7.8.3 Преподавателям,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уменьшается по основаниям, указанным в подпункте 6.7.8.2,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месячная заработная плата</w:t>
      </w:r>
      <w:proofErr w:type="gramEnd"/>
      <w:r w:rsidRPr="006C6E71">
        <w:rPr>
          <w:rFonts w:ascii="Times New Roman" w:eastAsia="Times New Roman" w:hAnsi="Times New Roman" w:cs="Times New Roman"/>
          <w:sz w:val="28"/>
          <w:szCs w:val="28"/>
        </w:rPr>
        <w:t xml:space="preserve"> в размере, установленном в начале учебного года.</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6.7.8.4</w:t>
      </w:r>
      <w:proofErr w:type="gramStart"/>
      <w:r w:rsidRPr="006C6E71">
        <w:rPr>
          <w:rFonts w:ascii="Times New Roman" w:eastAsia="Times New Roman" w:hAnsi="Times New Roman" w:cs="Times New Roman"/>
          <w:sz w:val="28"/>
          <w:szCs w:val="28"/>
          <w:lang w:eastAsia="ru-RU"/>
        </w:rPr>
        <w:t xml:space="preserve"> В</w:t>
      </w:r>
      <w:proofErr w:type="gramEnd"/>
      <w:r w:rsidRPr="006C6E71">
        <w:rPr>
          <w:rFonts w:ascii="Times New Roman" w:eastAsia="Times New Roman" w:hAnsi="Times New Roman" w:cs="Times New Roman"/>
          <w:sz w:val="28"/>
          <w:szCs w:val="28"/>
          <w:lang w:eastAsia="ru-RU"/>
        </w:rPr>
        <w:t xml:space="preserve">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возвращения из служебной командировки уменьшение учебной нагрузки не производится (в соответствии с п. 4.5 </w:t>
      </w:r>
      <w:r w:rsidRPr="006C6E71">
        <w:rPr>
          <w:rFonts w:ascii="Times New Roman" w:eastAsia="Times New Roman" w:hAnsi="Times New Roman" w:cs="Times New Roman"/>
          <w:sz w:val="28"/>
          <w:szCs w:val="28"/>
        </w:rPr>
        <w:t xml:space="preserve">приложения № 2 к приказу </w:t>
      </w:r>
      <w:proofErr w:type="spellStart"/>
      <w:r w:rsidRPr="006C6E71">
        <w:rPr>
          <w:rFonts w:ascii="Times New Roman" w:eastAsia="Times New Roman" w:hAnsi="Times New Roman" w:cs="Times New Roman"/>
          <w:sz w:val="28"/>
          <w:szCs w:val="28"/>
        </w:rPr>
        <w:t>Минобрнауки</w:t>
      </w:r>
      <w:proofErr w:type="spellEnd"/>
      <w:r w:rsidRPr="006C6E71">
        <w:rPr>
          <w:rFonts w:ascii="Times New Roman" w:eastAsia="Times New Roman" w:hAnsi="Times New Roman" w:cs="Times New Roman"/>
          <w:sz w:val="28"/>
          <w:szCs w:val="28"/>
        </w:rPr>
        <w:t xml:space="preserve"> России № 1601).</w:t>
      </w:r>
    </w:p>
    <w:p w:rsidR="006C6E71" w:rsidRPr="006C6E71" w:rsidRDefault="006C6E71" w:rsidP="006C6E71">
      <w:pPr>
        <w:widowControl w:val="0"/>
        <w:shd w:val="clear" w:color="auto" w:fill="FFFFFF"/>
        <w:tabs>
          <w:tab w:val="left" w:pos="1134"/>
          <w:tab w:val="left" w:pos="9214"/>
          <w:tab w:val="left" w:pos="9355"/>
        </w:tabs>
        <w:autoSpaceDE w:val="0"/>
        <w:autoSpaceDN w:val="0"/>
        <w:adjustRightInd w:val="0"/>
        <w:spacing w:line="235" w:lineRule="auto"/>
        <w:ind w:right="-1" w:firstLine="720"/>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6.7.8.5</w:t>
      </w:r>
      <w:proofErr w:type="gramStart"/>
      <w:r w:rsidRPr="006C6E71">
        <w:rPr>
          <w:rFonts w:ascii="Times New Roman" w:eastAsia="Times New Roman" w:hAnsi="Times New Roman" w:cs="Times New Roman"/>
          <w:sz w:val="28"/>
          <w:szCs w:val="28"/>
        </w:rPr>
        <w:t xml:space="preserve"> П</w:t>
      </w:r>
      <w:proofErr w:type="gramEnd"/>
      <w:r w:rsidRPr="006C6E71">
        <w:rPr>
          <w:rFonts w:ascii="Times New Roman" w:eastAsia="Times New Roman" w:hAnsi="Times New Roman" w:cs="Times New Roman"/>
          <w:sz w:val="28"/>
          <w:szCs w:val="28"/>
        </w:rPr>
        <w:t>ри уменьшении учебной нагрузки по инициативе самого преподавателя размер месячной заработной платы пересчитывается в соответствии с уменьшенной учебной нагрузкой.</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6.7.9 Должностные обязанности мастера производственного обучения в пределах 36-часовой рабочей недели определяются в соответствии с тарифно-квалификационной характеристикой. </w:t>
      </w:r>
      <w:proofErr w:type="gramStart"/>
      <w:r w:rsidRPr="006C6E71">
        <w:rPr>
          <w:rFonts w:ascii="Times New Roman" w:eastAsia="Times New Roman" w:hAnsi="Times New Roman" w:cs="Times New Roman"/>
          <w:sz w:val="28"/>
          <w:szCs w:val="28"/>
        </w:rPr>
        <w:t>Число мастеров производственного обучения определяется Колледжем исходя из количества часов практических занятий с обучающимися (в неделю, в год), предусмотренных на эти цели учебным планом (программами), а также времени, необходимого для выполнения других должностных обязанностей.</w:t>
      </w:r>
      <w:proofErr w:type="gramEnd"/>
      <w:r w:rsidRPr="006C6E71">
        <w:rPr>
          <w:rFonts w:ascii="Times New Roman" w:eastAsia="Times New Roman" w:hAnsi="Times New Roman" w:cs="Times New Roman"/>
          <w:sz w:val="28"/>
          <w:szCs w:val="28"/>
        </w:rPr>
        <w:t xml:space="preserve"> Наряду с целыми единицами должностей мастеров производственного обучения из-за недостаточного объема учебной и другой работы могут вводиться должности с оплатой труда в размере 0,25; 0,5; 0,75 должностного оклада.</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proofErr w:type="gramStart"/>
      <w:r w:rsidRPr="006C6E71">
        <w:rPr>
          <w:rFonts w:ascii="Times New Roman" w:eastAsia="Times New Roman" w:hAnsi="Times New Roman" w:cs="Times New Roman"/>
          <w:sz w:val="28"/>
          <w:szCs w:val="28"/>
          <w:lang w:eastAsia="ru-RU"/>
        </w:rPr>
        <w:t>За часы, отработанные сверх установленной нормы рабочего времени при замещении временно отсутствующего работника</w:t>
      </w:r>
      <w:r w:rsidRPr="006C6E71">
        <w:rPr>
          <w:rFonts w:ascii="Times New Roman" w:eastAsia="Times New Roman" w:hAnsi="Times New Roman" w:cs="Times New Roman"/>
          <w:sz w:val="28"/>
          <w:szCs w:val="28"/>
        </w:rPr>
        <w:t xml:space="preserve"> или в случае, когда из-за недостаточного объема учебной работы не может быть введена дополнительная штатная единица, производится почасовая оплата труда мастеров производственного обучения. </w:t>
      </w:r>
      <w:proofErr w:type="gramEnd"/>
    </w:p>
    <w:p w:rsidR="006C6E71" w:rsidRPr="006C6E71" w:rsidRDefault="006C6E71" w:rsidP="006C6E71">
      <w:pPr>
        <w:shd w:val="clear" w:color="auto" w:fill="FFFFFF"/>
        <w:spacing w:after="0" w:line="235" w:lineRule="auto"/>
        <w:ind w:firstLine="709"/>
        <w:jc w:val="both"/>
        <w:rPr>
          <w:rFonts w:ascii="Times New Roman" w:eastAsia="Times New Roman" w:hAnsi="Times New Roman" w:cs="Times New Roman"/>
          <w:bCs/>
          <w:sz w:val="28"/>
          <w:szCs w:val="28"/>
        </w:rPr>
      </w:pPr>
      <w:r w:rsidRPr="006C6E71">
        <w:rPr>
          <w:rFonts w:ascii="Times New Roman" w:eastAsia="Times New Roman" w:hAnsi="Times New Roman" w:cs="Times New Roman"/>
          <w:sz w:val="28"/>
          <w:szCs w:val="28"/>
        </w:rPr>
        <w:t>6.7.10</w:t>
      </w:r>
      <w:proofErr w:type="gramStart"/>
      <w:r w:rsidRPr="006C6E71">
        <w:rPr>
          <w:rFonts w:ascii="Times New Roman" w:eastAsia="Times New Roman" w:hAnsi="Times New Roman" w:cs="Times New Roman"/>
          <w:sz w:val="28"/>
          <w:szCs w:val="28"/>
        </w:rPr>
        <w:t xml:space="preserve"> П</w:t>
      </w:r>
      <w:proofErr w:type="gramEnd"/>
      <w:r w:rsidRPr="006C6E71">
        <w:rPr>
          <w:rFonts w:ascii="Times New Roman" w:eastAsia="Times New Roman" w:hAnsi="Times New Roman" w:cs="Times New Roman"/>
          <w:sz w:val="28"/>
          <w:szCs w:val="28"/>
        </w:rPr>
        <w:t xml:space="preserve">ри определении учебной нагрузки преподавателям за работу с обучающимися по заочной форме обучения учитываются Методические </w:t>
      </w:r>
      <w:r w:rsidRPr="006C6E71">
        <w:rPr>
          <w:rFonts w:ascii="Times New Roman" w:eastAsia="Times New Roman" w:hAnsi="Times New Roman" w:cs="Times New Roman"/>
          <w:bCs/>
          <w:sz w:val="28"/>
          <w:szCs w:val="28"/>
        </w:rPr>
        <w:t xml:space="preserve">рекомендации по организации учебного процесса по очно-заочной и заочной формам обучения в образовательных организациях, реализующих основные профессиональные образовательные программы среднего профессионального образования, разработанные Департаментом государственной политики в сфере подготовки рабочих кадров и ДПО </w:t>
      </w:r>
      <w:proofErr w:type="spellStart"/>
      <w:r w:rsidRPr="006C6E71">
        <w:rPr>
          <w:rFonts w:ascii="Times New Roman" w:eastAsia="Times New Roman" w:hAnsi="Times New Roman" w:cs="Times New Roman"/>
          <w:bCs/>
          <w:sz w:val="28"/>
          <w:szCs w:val="28"/>
        </w:rPr>
        <w:t>Минобрауки</w:t>
      </w:r>
      <w:proofErr w:type="spellEnd"/>
      <w:r w:rsidRPr="006C6E71">
        <w:rPr>
          <w:rFonts w:ascii="Times New Roman" w:eastAsia="Times New Roman" w:hAnsi="Times New Roman" w:cs="Times New Roman"/>
          <w:bCs/>
          <w:sz w:val="28"/>
          <w:szCs w:val="28"/>
        </w:rPr>
        <w:t xml:space="preserve"> России (письмо Министерства образования и науки Российской Федерации от 20.07.2015 № 06-846) и Положение о заочном отделении.</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6.8 Порядок почасовой оплаты труда педагогических работников</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lastRenderedPageBreak/>
        <w:t>6.8.1</w:t>
      </w:r>
      <w:proofErr w:type="gramStart"/>
      <w:r w:rsidRPr="006C6E71">
        <w:rPr>
          <w:rFonts w:ascii="Times New Roman" w:eastAsia="Times New Roman" w:hAnsi="Times New Roman" w:cs="Times New Roman"/>
          <w:sz w:val="28"/>
          <w:szCs w:val="28"/>
        </w:rPr>
        <w:t xml:space="preserve"> П</w:t>
      </w:r>
      <w:proofErr w:type="gramEnd"/>
      <w:r w:rsidRPr="006C6E71">
        <w:rPr>
          <w:rFonts w:ascii="Times New Roman" w:eastAsia="Times New Roman" w:hAnsi="Times New Roman" w:cs="Times New Roman"/>
          <w:sz w:val="28"/>
          <w:szCs w:val="28"/>
        </w:rPr>
        <w:t>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6C6E71" w:rsidRPr="006C6E71" w:rsidRDefault="006C6E71" w:rsidP="006C6E71">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6.8.2 Сумма заработной платы в месяц педагогического работника для определения часовой ставки исчисляется исходя </w:t>
      </w:r>
      <w:proofErr w:type="gramStart"/>
      <w:r w:rsidRPr="006C6E71">
        <w:rPr>
          <w:rFonts w:ascii="Times New Roman" w:eastAsia="Times New Roman" w:hAnsi="Times New Roman" w:cs="Times New Roman"/>
          <w:sz w:val="28"/>
          <w:szCs w:val="28"/>
        </w:rPr>
        <w:t>из</w:t>
      </w:r>
      <w:proofErr w:type="gramEnd"/>
      <w:r w:rsidRPr="006C6E71">
        <w:rPr>
          <w:rFonts w:ascii="Times New Roman" w:eastAsia="Times New Roman" w:hAnsi="Times New Roman" w:cs="Times New Roman"/>
          <w:sz w:val="28"/>
          <w:szCs w:val="28"/>
        </w:rPr>
        <w:t>:</w:t>
      </w:r>
    </w:p>
    <w:p w:rsidR="006C6E71" w:rsidRPr="006C6E71" w:rsidRDefault="006C6E71" w:rsidP="006C6E71">
      <w:pPr>
        <w:numPr>
          <w:ilvl w:val="0"/>
          <w:numId w:val="24"/>
        </w:numPr>
        <w:autoSpaceDE w:val="0"/>
        <w:autoSpaceDN w:val="0"/>
        <w:adjustRightInd w:val="0"/>
        <w:spacing w:after="0" w:line="235" w:lineRule="auto"/>
        <w:ind w:left="0"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должностного оклада, ставки заработной платы;</w:t>
      </w:r>
    </w:p>
    <w:p w:rsidR="006C6E71" w:rsidRPr="006C6E71" w:rsidRDefault="006C6E71" w:rsidP="006C6E71">
      <w:pPr>
        <w:numPr>
          <w:ilvl w:val="0"/>
          <w:numId w:val="24"/>
        </w:numPr>
        <w:autoSpaceDE w:val="0"/>
        <w:autoSpaceDN w:val="0"/>
        <w:adjustRightInd w:val="0"/>
        <w:spacing w:after="0" w:line="235" w:lineRule="auto"/>
        <w:ind w:left="0"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 </w:t>
      </w:r>
      <w:r w:rsidRPr="006C6E71">
        <w:rPr>
          <w:rFonts w:ascii="Times New Roman" w:eastAsia="Times New Roman" w:hAnsi="Times New Roman" w:cs="Times New Roman"/>
          <w:sz w:val="28"/>
          <w:szCs w:val="28"/>
          <w:lang w:eastAsia="ru-RU"/>
        </w:rPr>
        <w:t>выплат компенсационного характера: доплаты за работу с вредными и (или) опасными условиями труда, за работу в особых условиях труда;</w:t>
      </w:r>
    </w:p>
    <w:p w:rsidR="006C6E71" w:rsidRPr="006C6E71" w:rsidRDefault="006C6E71" w:rsidP="006C6E71">
      <w:pPr>
        <w:numPr>
          <w:ilvl w:val="0"/>
          <w:numId w:val="24"/>
        </w:numPr>
        <w:autoSpaceDE w:val="0"/>
        <w:autoSpaceDN w:val="0"/>
        <w:spacing w:after="0" w:line="235"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выплат стимулирующего характера: надбавки за выслугу лет,  за квалификацию, за наличие ученой степени, за наличие почетного звания, ведомственного почетного звания (нагрудного знака).</w:t>
      </w:r>
    </w:p>
    <w:p w:rsidR="006C6E71" w:rsidRPr="006C6E71" w:rsidRDefault="006C6E71" w:rsidP="006C6E71">
      <w:pPr>
        <w:widowControl w:val="0"/>
        <w:overflowPunct w:val="0"/>
        <w:autoSpaceDE w:val="0"/>
        <w:autoSpaceDN w:val="0"/>
        <w:adjustRightInd w:val="0"/>
        <w:spacing w:before="240" w:after="160" w:line="240" w:lineRule="auto"/>
        <w:ind w:left="3017" w:right="119" w:hanging="2257"/>
        <w:rPr>
          <w:rFonts w:ascii="Times New Roman" w:eastAsia="Times New Roman" w:hAnsi="Times New Roman" w:cs="Times New Roman"/>
          <w:sz w:val="28"/>
          <w:szCs w:val="28"/>
          <w:lang w:eastAsia="ru-RU"/>
        </w:rPr>
      </w:pPr>
      <w:r w:rsidRPr="006C6E71">
        <w:rPr>
          <w:rFonts w:ascii="Times New Roman" w:eastAsia="Times New Roman" w:hAnsi="Times New Roman" w:cs="Times New Roman"/>
          <w:b/>
          <w:bCs/>
          <w:sz w:val="28"/>
          <w:szCs w:val="28"/>
          <w:lang w:eastAsia="ru-RU"/>
        </w:rPr>
        <w:t>7 Размеры и порядок оплаты труда за счет средств полученных от приносящей доход деятельности</w:t>
      </w:r>
    </w:p>
    <w:p w:rsidR="006C6E71" w:rsidRPr="006C6E71" w:rsidRDefault="006C6E71" w:rsidP="006C6E71">
      <w:pPr>
        <w:widowControl w:val="0"/>
        <w:overflowPunct w:val="0"/>
        <w:autoSpaceDE w:val="0"/>
        <w:autoSpaceDN w:val="0"/>
        <w:adjustRightInd w:val="0"/>
        <w:spacing w:after="0" w:line="235"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7.1 Фонд оплаты труда, сформированный за счет средств, поступающих от приносящей доход деятельности, направляется на выплату заработной платы работникам, непосредственно оказывающим платные услуги, а также за выполнение</w:t>
      </w:r>
      <w:bookmarkStart w:id="0" w:name="page43"/>
      <w:bookmarkEnd w:id="0"/>
      <w:r w:rsidRPr="006C6E71">
        <w:rPr>
          <w:rFonts w:ascii="Times New Roman" w:eastAsia="Times New Roman" w:hAnsi="Times New Roman" w:cs="Times New Roman"/>
          <w:sz w:val="28"/>
          <w:szCs w:val="28"/>
          <w:lang w:eastAsia="ru-RU"/>
        </w:rPr>
        <w:t xml:space="preserve"> работ, связанных с обеспечением приносящей доход деятельности, премирование работников Колледжа, выплаты компенсационного, стимулирующего характера.</w:t>
      </w:r>
    </w:p>
    <w:p w:rsidR="006C6E71" w:rsidRPr="006C6E71" w:rsidRDefault="006C6E71" w:rsidP="006C6E71">
      <w:pPr>
        <w:widowControl w:val="0"/>
        <w:overflowPunct w:val="0"/>
        <w:autoSpaceDE w:val="0"/>
        <w:autoSpaceDN w:val="0"/>
        <w:adjustRightInd w:val="0"/>
        <w:spacing w:after="0" w:line="235" w:lineRule="auto"/>
        <w:ind w:right="20"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Из фонда оплаты труда работникам может быть оказана материальная помощь. Выплата материальной помощи производится в соответствии с приказом директора на основании письменного заявления работника.</w:t>
      </w:r>
    </w:p>
    <w:p w:rsidR="006C6E71" w:rsidRPr="006C6E71" w:rsidRDefault="006C6E71" w:rsidP="006C6E71">
      <w:pPr>
        <w:widowControl w:val="0"/>
        <w:tabs>
          <w:tab w:val="num" w:pos="1040"/>
        </w:tabs>
        <w:overflowPunct w:val="0"/>
        <w:autoSpaceDE w:val="0"/>
        <w:autoSpaceDN w:val="0"/>
        <w:adjustRightInd w:val="0"/>
        <w:spacing w:after="0" w:line="235"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7.2 Директору Колледжа, заместителям директора, главному бухгалтеру, специалистам, служащим, воспитателям, педагогическим работникам, учебно-вспомогательному персоналу могут производиться доплаты и единовременные выплаты стимулирующего характера за </w:t>
      </w:r>
      <w:proofErr w:type="gramStart"/>
      <w:r w:rsidRPr="006C6E71">
        <w:rPr>
          <w:rFonts w:ascii="Times New Roman" w:eastAsia="Times New Roman" w:hAnsi="Times New Roman" w:cs="Times New Roman"/>
          <w:sz w:val="28"/>
          <w:szCs w:val="28"/>
          <w:lang w:eastAsia="ru-RU"/>
        </w:rPr>
        <w:t>организацию</w:t>
      </w:r>
      <w:proofErr w:type="gramEnd"/>
      <w:r w:rsidRPr="006C6E71">
        <w:rPr>
          <w:rFonts w:ascii="Times New Roman" w:eastAsia="Times New Roman" w:hAnsi="Times New Roman" w:cs="Times New Roman"/>
          <w:sz w:val="28"/>
          <w:szCs w:val="28"/>
          <w:lang w:eastAsia="ru-RU"/>
        </w:rPr>
        <w:t xml:space="preserve"> и развитие приносящей доход деятельности за счет средств, полученных от этой деятельности, на основании приказа директора Колледжа. </w:t>
      </w:r>
    </w:p>
    <w:p w:rsidR="006C6E71" w:rsidRPr="006C6E71" w:rsidRDefault="006C6E71" w:rsidP="006C6E71">
      <w:pPr>
        <w:widowControl w:val="0"/>
        <w:overflowPunct w:val="0"/>
        <w:autoSpaceDE w:val="0"/>
        <w:autoSpaceDN w:val="0"/>
        <w:adjustRightInd w:val="0"/>
        <w:spacing w:after="0" w:line="235" w:lineRule="auto"/>
        <w:ind w:right="20"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Размер доплат заместителям директора и главному бухгалтеру не должен превышать размера доплат директору (нарастающим итогом с начала года). </w:t>
      </w:r>
    </w:p>
    <w:p w:rsidR="006C6E71" w:rsidRPr="006C6E71" w:rsidRDefault="006C6E71" w:rsidP="006C6E71">
      <w:pPr>
        <w:widowControl w:val="0"/>
        <w:tabs>
          <w:tab w:val="num" w:pos="1001"/>
        </w:tabs>
        <w:overflowPunct w:val="0"/>
        <w:autoSpaceDE w:val="0"/>
        <w:autoSpaceDN w:val="0"/>
        <w:adjustRightInd w:val="0"/>
        <w:spacing w:after="0" w:line="235" w:lineRule="auto"/>
        <w:ind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7.3 Доплаты и единовременные выплаты устанавливаются в абсолютных размерах или в процентах к должностному окладу. </w:t>
      </w:r>
    </w:p>
    <w:p w:rsidR="006C6E71" w:rsidRPr="006C6E71" w:rsidRDefault="006C6E71" w:rsidP="006C6E71">
      <w:pPr>
        <w:widowControl w:val="0"/>
        <w:overflowPunct w:val="0"/>
        <w:autoSpaceDE w:val="0"/>
        <w:autoSpaceDN w:val="0"/>
        <w:adjustRightInd w:val="0"/>
        <w:spacing w:after="0" w:line="235" w:lineRule="auto"/>
        <w:ind w:right="20" w:firstLine="567"/>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7.4 Доплата не начисляется от средств, полученных в виде безвозмездных поступлений, от сдачи в аренду основных средств, находящихся в оперативном управлении. </w:t>
      </w:r>
    </w:p>
    <w:p w:rsidR="006C6E71" w:rsidRPr="006C6E71" w:rsidRDefault="006C6E71" w:rsidP="006C6E71">
      <w:pPr>
        <w:widowControl w:val="0"/>
        <w:tabs>
          <w:tab w:val="num" w:pos="927"/>
        </w:tabs>
        <w:overflowPunct w:val="0"/>
        <w:autoSpaceDE w:val="0"/>
        <w:autoSpaceDN w:val="0"/>
        <w:adjustRightInd w:val="0"/>
        <w:spacing w:after="0" w:line="235" w:lineRule="auto"/>
        <w:ind w:right="2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7.5 Выплаты могут быть отменены с предварительным предупреждением работника в письменной форме за 2 месяца.</w:t>
      </w:r>
    </w:p>
    <w:p w:rsidR="006C6E71" w:rsidRPr="006C6E71" w:rsidRDefault="006C6E71" w:rsidP="006C6E71">
      <w:pPr>
        <w:widowControl w:val="0"/>
        <w:tabs>
          <w:tab w:val="num" w:pos="927"/>
        </w:tabs>
        <w:overflowPunct w:val="0"/>
        <w:autoSpaceDE w:val="0"/>
        <w:autoSpaceDN w:val="0"/>
        <w:adjustRightInd w:val="0"/>
        <w:spacing w:after="0" w:line="235" w:lineRule="auto"/>
        <w:ind w:right="2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 xml:space="preserve">7.6 Директору Колледжа, заместителям директора, главному бухгалтеру могут выплачиваться премии по итогам работы за определенный период за счет внебюджетных источников. </w:t>
      </w:r>
    </w:p>
    <w:p w:rsidR="006C6E71" w:rsidRPr="006C6E71" w:rsidRDefault="006C6E71" w:rsidP="006C6E71">
      <w:pPr>
        <w:spacing w:line="235" w:lineRule="auto"/>
        <w:ind w:firstLine="720"/>
        <w:contextualSpacing/>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lastRenderedPageBreak/>
        <w:t>Выплата премий за счет внебюджетных источников осуществляется на основании приказа директора Колледжа.</w:t>
      </w:r>
    </w:p>
    <w:p w:rsidR="006C6E71" w:rsidRPr="006C6E71" w:rsidRDefault="006C6E71" w:rsidP="006C6E71">
      <w:pPr>
        <w:widowControl w:val="0"/>
        <w:autoSpaceDE w:val="0"/>
        <w:autoSpaceDN w:val="0"/>
        <w:adjustRightInd w:val="0"/>
        <w:spacing w:before="240" w:after="160" w:line="239" w:lineRule="auto"/>
        <w:jc w:val="center"/>
        <w:rPr>
          <w:rFonts w:ascii="Times New Roman" w:eastAsia="Times New Roman" w:hAnsi="Times New Roman" w:cs="Times New Roman"/>
          <w:sz w:val="28"/>
          <w:szCs w:val="28"/>
          <w:lang w:eastAsia="ru-RU"/>
        </w:rPr>
      </w:pPr>
      <w:r w:rsidRPr="006C6E71">
        <w:rPr>
          <w:rFonts w:ascii="Times New Roman" w:eastAsia="Times New Roman" w:hAnsi="Times New Roman" w:cs="Times New Roman"/>
          <w:b/>
          <w:bCs/>
          <w:sz w:val="28"/>
          <w:szCs w:val="28"/>
          <w:lang w:eastAsia="ru-RU"/>
        </w:rPr>
        <w:t>8 Другие вопросы оплаты труда</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rPr>
        <w:t xml:space="preserve">8.1 Директор Колледжа в пределах </w:t>
      </w:r>
      <w:r w:rsidRPr="006C6E71">
        <w:rPr>
          <w:rFonts w:ascii="Times New Roman" w:eastAsia="Times New Roman" w:hAnsi="Times New Roman" w:cs="Times New Roman"/>
          <w:sz w:val="28"/>
          <w:szCs w:val="28"/>
          <w:lang w:eastAsia="ru-RU"/>
        </w:rPr>
        <w:t xml:space="preserve">фонда оплаты труда </w:t>
      </w:r>
      <w:r w:rsidRPr="006C6E71">
        <w:rPr>
          <w:rFonts w:ascii="Times New Roman" w:eastAsia="Times New Roman" w:hAnsi="Times New Roman" w:cs="Times New Roman"/>
          <w:sz w:val="28"/>
          <w:szCs w:val="28"/>
        </w:rPr>
        <w:t xml:space="preserve">может привлекать для проведения учебных занятий с </w:t>
      </w:r>
      <w:proofErr w:type="gramStart"/>
      <w:r w:rsidRPr="006C6E71">
        <w:rPr>
          <w:rFonts w:ascii="Times New Roman" w:eastAsia="Times New Roman" w:hAnsi="Times New Roman" w:cs="Times New Roman"/>
          <w:sz w:val="28"/>
          <w:szCs w:val="28"/>
        </w:rPr>
        <w:t>обучающимися</w:t>
      </w:r>
      <w:proofErr w:type="gramEnd"/>
      <w:r w:rsidRPr="006C6E71">
        <w:rPr>
          <w:rFonts w:ascii="Times New Roman" w:eastAsia="Times New Roman" w:hAnsi="Times New Roman" w:cs="Times New Roman"/>
          <w:sz w:val="28"/>
          <w:szCs w:val="28"/>
        </w:rPr>
        <w:t xml:space="preserve"> высококвалифицированных специалистов с применением условий и коэффициентов ставок почасовой оплаты труда согласно</w:t>
      </w:r>
      <w:r w:rsidRPr="006C6E71">
        <w:rPr>
          <w:rFonts w:ascii="Times New Roman" w:eastAsia="Times New Roman" w:hAnsi="Times New Roman" w:cs="Times New Roman"/>
          <w:sz w:val="28"/>
          <w:szCs w:val="28"/>
          <w:lang w:eastAsia="ru-RU"/>
        </w:rPr>
        <w:t xml:space="preserve"> таблице № 8.1.</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C6E71" w:rsidRPr="006C6E71" w:rsidRDefault="006C6E71" w:rsidP="006C6E71">
      <w:pPr>
        <w:autoSpaceDE w:val="0"/>
        <w:autoSpaceDN w:val="0"/>
        <w:adjustRightInd w:val="0"/>
        <w:spacing w:after="0" w:line="240" w:lineRule="auto"/>
        <w:ind w:firstLine="709"/>
        <w:jc w:val="right"/>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Таблица №8.1</w:t>
      </w:r>
    </w:p>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C6E71">
        <w:rPr>
          <w:rFonts w:ascii="Times New Roman" w:eastAsia="Times New Roman" w:hAnsi="Times New Roman" w:cs="Times New Roman"/>
          <w:color w:val="000000"/>
          <w:sz w:val="28"/>
          <w:szCs w:val="28"/>
        </w:rPr>
        <w:t xml:space="preserve">Размеры коэффициентов ставок почасовой оплаты труда высококвалифицированных специалистов, привлекаемых для проведения учебных занятий с </w:t>
      </w:r>
      <w:proofErr w:type="gramStart"/>
      <w:r w:rsidRPr="006C6E71">
        <w:rPr>
          <w:rFonts w:ascii="Times New Roman" w:eastAsia="Times New Roman" w:hAnsi="Times New Roman" w:cs="Times New Roman"/>
          <w:color w:val="000000"/>
          <w:sz w:val="28"/>
          <w:szCs w:val="28"/>
        </w:rPr>
        <w:t>обучающимися</w:t>
      </w:r>
      <w:proofErr w:type="gramEnd"/>
      <w:r w:rsidRPr="006C6E71">
        <w:rPr>
          <w:rFonts w:ascii="Times New Roman" w:eastAsia="Times New Roman" w:hAnsi="Times New Roman" w:cs="Times New Roman"/>
          <w:color w:val="000000"/>
          <w:sz w:val="28"/>
          <w:szCs w:val="28"/>
        </w:rPr>
        <w:t xml:space="preserve"> </w:t>
      </w:r>
    </w:p>
    <w:tbl>
      <w:tblPr>
        <w:tblW w:w="5000" w:type="pct"/>
        <w:tblLayout w:type="fixed"/>
        <w:tblCellMar>
          <w:top w:w="102" w:type="dxa"/>
          <w:left w:w="62" w:type="dxa"/>
          <w:bottom w:w="102" w:type="dxa"/>
          <w:right w:w="62" w:type="dxa"/>
        </w:tblCellMar>
        <w:tblLook w:val="00A0" w:firstRow="1" w:lastRow="0" w:firstColumn="1" w:lastColumn="0" w:noHBand="0" w:noVBand="0"/>
      </w:tblPr>
      <w:tblGrid>
        <w:gridCol w:w="554"/>
        <w:gridCol w:w="4859"/>
        <w:gridCol w:w="1451"/>
        <w:gridCol w:w="1405"/>
        <w:gridCol w:w="1544"/>
      </w:tblGrid>
      <w:tr w:rsidR="006C6E71" w:rsidRPr="006C6E71" w:rsidTr="00F112D8">
        <w:trPr>
          <w:trHeight w:val="519"/>
        </w:trPr>
        <w:tc>
          <w:tcPr>
            <w:tcW w:w="535" w:type="dxa"/>
            <w:vMerge w:val="restart"/>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w:t>
            </w:r>
          </w:p>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proofErr w:type="gramStart"/>
            <w:r w:rsidRPr="006C6E71">
              <w:rPr>
                <w:rFonts w:ascii="Times New Roman" w:eastAsia="Times New Roman" w:hAnsi="Times New Roman" w:cs="Times New Roman"/>
                <w:sz w:val="24"/>
                <w:szCs w:val="24"/>
              </w:rPr>
              <w:t>п</w:t>
            </w:r>
            <w:proofErr w:type="gramEnd"/>
            <w:r w:rsidRPr="006C6E71">
              <w:rPr>
                <w:rFonts w:ascii="Times New Roman" w:eastAsia="Times New Roman" w:hAnsi="Times New Roman" w:cs="Times New Roman"/>
                <w:sz w:val="24"/>
                <w:szCs w:val="24"/>
              </w:rPr>
              <w:t>/п</w:t>
            </w:r>
          </w:p>
        </w:tc>
        <w:tc>
          <w:tcPr>
            <w:tcW w:w="4694" w:type="dxa"/>
            <w:vMerge w:val="restart"/>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Контингент</w:t>
            </w:r>
          </w:p>
        </w:tc>
        <w:tc>
          <w:tcPr>
            <w:tcW w:w="4250" w:type="dxa"/>
            <w:gridSpan w:val="3"/>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Размеры коэффициентов ставок почасовой оплаты труда</w:t>
            </w:r>
          </w:p>
        </w:tc>
      </w:tr>
      <w:tr w:rsidR="006C6E71" w:rsidRPr="006C6E71" w:rsidTr="00F112D8">
        <w:trPr>
          <w:trHeight w:val="1040"/>
        </w:trPr>
        <w:tc>
          <w:tcPr>
            <w:tcW w:w="535" w:type="dxa"/>
            <w:vMerge/>
            <w:tcBorders>
              <w:top w:val="single" w:sz="4" w:space="0" w:color="auto"/>
              <w:left w:val="single" w:sz="4" w:space="0" w:color="auto"/>
              <w:bottom w:val="single" w:sz="4" w:space="0" w:color="auto"/>
              <w:right w:val="single" w:sz="4" w:space="0" w:color="auto"/>
            </w:tcBorders>
            <w:vAlign w:val="center"/>
          </w:tcPr>
          <w:p w:rsidR="006C6E71" w:rsidRPr="006C6E71" w:rsidRDefault="006C6E71" w:rsidP="006C6E71">
            <w:pPr>
              <w:spacing w:after="0" w:line="228" w:lineRule="auto"/>
              <w:rPr>
                <w:rFonts w:ascii="Times New Roman" w:eastAsia="Times New Roman" w:hAnsi="Times New Roman" w:cs="Times New Roman"/>
                <w:sz w:val="24"/>
                <w:szCs w:val="24"/>
              </w:rPr>
            </w:pPr>
          </w:p>
        </w:tc>
        <w:tc>
          <w:tcPr>
            <w:tcW w:w="4694" w:type="dxa"/>
            <w:vMerge/>
            <w:tcBorders>
              <w:top w:val="single" w:sz="4" w:space="0" w:color="auto"/>
              <w:left w:val="single" w:sz="4" w:space="0" w:color="auto"/>
              <w:bottom w:val="single" w:sz="4" w:space="0" w:color="auto"/>
              <w:right w:val="single" w:sz="4" w:space="0" w:color="auto"/>
            </w:tcBorders>
            <w:vAlign w:val="center"/>
          </w:tcPr>
          <w:p w:rsidR="006C6E71" w:rsidRPr="006C6E71" w:rsidRDefault="006C6E71" w:rsidP="006C6E71">
            <w:pPr>
              <w:spacing w:after="0" w:line="228" w:lineRule="auto"/>
              <w:rPr>
                <w:rFonts w:ascii="Times New Roman" w:eastAsia="Times New Roman" w:hAnsi="Times New Roman" w:cs="Times New Roman"/>
                <w:sz w:val="24"/>
                <w:szCs w:val="24"/>
              </w:rPr>
            </w:pPr>
          </w:p>
        </w:tc>
        <w:tc>
          <w:tcPr>
            <w:tcW w:w="1402"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профессор, доктор наук</w:t>
            </w:r>
          </w:p>
        </w:tc>
        <w:tc>
          <w:tcPr>
            <w:tcW w:w="1357"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доцент, кандидат наук</w:t>
            </w:r>
          </w:p>
        </w:tc>
        <w:tc>
          <w:tcPr>
            <w:tcW w:w="1491"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лица, не имеющие ученой степени</w:t>
            </w:r>
          </w:p>
        </w:tc>
      </w:tr>
      <w:tr w:rsidR="006C6E71" w:rsidRPr="006C6E71" w:rsidTr="00F112D8">
        <w:trPr>
          <w:trHeight w:val="947"/>
        </w:trPr>
        <w:tc>
          <w:tcPr>
            <w:tcW w:w="535"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1.</w:t>
            </w:r>
          </w:p>
        </w:tc>
        <w:tc>
          <w:tcPr>
            <w:tcW w:w="4694"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lang w:eastAsia="ru-RU"/>
              </w:rPr>
              <w:t>Обучающиеся образовательных организаций, реализующих основные профессиональные образовательные программы и основные программы профессионального обучения</w:t>
            </w:r>
          </w:p>
        </w:tc>
        <w:tc>
          <w:tcPr>
            <w:tcW w:w="1402"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0,04</w:t>
            </w:r>
          </w:p>
        </w:tc>
        <w:tc>
          <w:tcPr>
            <w:tcW w:w="1357"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0,034</w:t>
            </w:r>
          </w:p>
        </w:tc>
        <w:tc>
          <w:tcPr>
            <w:tcW w:w="1491"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0,02</w:t>
            </w:r>
          </w:p>
        </w:tc>
      </w:tr>
    </w:tbl>
    <w:p w:rsidR="006C6E71" w:rsidRPr="006C6E71" w:rsidRDefault="006C6E71" w:rsidP="006C6E71">
      <w:pPr>
        <w:autoSpaceDE w:val="0"/>
        <w:autoSpaceDN w:val="0"/>
        <w:adjustRightInd w:val="0"/>
        <w:spacing w:after="0" w:line="240" w:lineRule="auto"/>
        <w:jc w:val="both"/>
        <w:rPr>
          <w:rFonts w:ascii="Times New Roman" w:eastAsia="Times New Roman" w:hAnsi="Times New Roman" w:cs="Times New Roman"/>
          <w:sz w:val="24"/>
          <w:szCs w:val="24"/>
        </w:rPr>
      </w:pP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8.2</w:t>
      </w:r>
      <w:proofErr w:type="gramStart"/>
      <w:r w:rsidRPr="006C6E71">
        <w:rPr>
          <w:rFonts w:ascii="Times New Roman" w:eastAsia="Times New Roman" w:hAnsi="Times New Roman" w:cs="Times New Roman"/>
          <w:sz w:val="28"/>
          <w:szCs w:val="28"/>
        </w:rPr>
        <w:t> П</w:t>
      </w:r>
      <w:proofErr w:type="gramEnd"/>
      <w:r w:rsidRPr="006C6E71">
        <w:rPr>
          <w:rFonts w:ascii="Times New Roman" w:eastAsia="Times New Roman" w:hAnsi="Times New Roman" w:cs="Times New Roman"/>
          <w:sz w:val="28"/>
          <w:szCs w:val="28"/>
        </w:rPr>
        <w:t>ри проведении мероприятий в области образования оплата работы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осуществляется исходя из коэффициентов ставок почасовой оплаты труда согласно следующим таблице №8.2.</w:t>
      </w:r>
    </w:p>
    <w:p w:rsidR="006C6E71" w:rsidRPr="006C6E71" w:rsidRDefault="006C6E71" w:rsidP="006C6E71">
      <w:pPr>
        <w:autoSpaceDE w:val="0"/>
        <w:autoSpaceDN w:val="0"/>
        <w:adjustRightInd w:val="0"/>
        <w:spacing w:after="0" w:line="240" w:lineRule="auto"/>
        <w:ind w:firstLine="709"/>
        <w:jc w:val="right"/>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Таблица №8.2</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C6E71" w:rsidRPr="006C6E71" w:rsidRDefault="006C6E71" w:rsidP="006C6E71">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Размеры коэффициентов ставок почасовой оплаты труда</w:t>
      </w:r>
      <w:r w:rsidRPr="006C6E71">
        <w:rPr>
          <w:rFonts w:ascii="Times New Roman" w:eastAsia="Times New Roman" w:hAnsi="Times New Roman" w:cs="Times New Roman"/>
          <w:sz w:val="28"/>
          <w:szCs w:val="28"/>
        </w:rPr>
        <w:t xml:space="preserve">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4"/>
          <w:szCs w:val="24"/>
        </w:rPr>
      </w:pPr>
    </w:p>
    <w:tbl>
      <w:tblPr>
        <w:tblW w:w="5000" w:type="pct"/>
        <w:tblLayout w:type="fixed"/>
        <w:tblCellMar>
          <w:top w:w="102" w:type="dxa"/>
          <w:left w:w="62" w:type="dxa"/>
          <w:bottom w:w="102" w:type="dxa"/>
          <w:right w:w="62" w:type="dxa"/>
        </w:tblCellMar>
        <w:tblLook w:val="00A0" w:firstRow="1" w:lastRow="0" w:firstColumn="1" w:lastColumn="0" w:noHBand="0" w:noVBand="0"/>
      </w:tblPr>
      <w:tblGrid>
        <w:gridCol w:w="553"/>
        <w:gridCol w:w="4793"/>
        <w:gridCol w:w="1518"/>
        <w:gridCol w:w="1405"/>
        <w:gridCol w:w="1544"/>
      </w:tblGrid>
      <w:tr w:rsidR="006C6E71" w:rsidRPr="006C6E71" w:rsidTr="00F112D8">
        <w:trPr>
          <w:trHeight w:val="551"/>
        </w:trPr>
        <w:tc>
          <w:tcPr>
            <w:tcW w:w="535" w:type="dxa"/>
            <w:vMerge w:val="restart"/>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w:t>
            </w:r>
          </w:p>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proofErr w:type="gramStart"/>
            <w:r w:rsidRPr="006C6E71">
              <w:rPr>
                <w:rFonts w:ascii="Times New Roman" w:eastAsia="Times New Roman" w:hAnsi="Times New Roman" w:cs="Times New Roman"/>
                <w:sz w:val="24"/>
                <w:szCs w:val="24"/>
              </w:rPr>
              <w:t>п</w:t>
            </w:r>
            <w:proofErr w:type="gramEnd"/>
            <w:r w:rsidRPr="006C6E71">
              <w:rPr>
                <w:rFonts w:ascii="Times New Roman" w:eastAsia="Times New Roman" w:hAnsi="Times New Roman" w:cs="Times New Roman"/>
                <w:sz w:val="24"/>
                <w:szCs w:val="24"/>
              </w:rPr>
              <w:t>/п</w:t>
            </w:r>
          </w:p>
        </w:tc>
        <w:tc>
          <w:tcPr>
            <w:tcW w:w="4630" w:type="dxa"/>
            <w:vMerge w:val="restart"/>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Контингент</w:t>
            </w:r>
          </w:p>
        </w:tc>
        <w:tc>
          <w:tcPr>
            <w:tcW w:w="4314" w:type="dxa"/>
            <w:gridSpan w:val="3"/>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Размеры коэффициентов ставок почасовой оплаты труда</w:t>
            </w:r>
          </w:p>
        </w:tc>
      </w:tr>
      <w:tr w:rsidR="006C6E71" w:rsidRPr="006C6E71" w:rsidTr="00F112D8">
        <w:trPr>
          <w:trHeight w:val="1058"/>
        </w:trPr>
        <w:tc>
          <w:tcPr>
            <w:tcW w:w="535" w:type="dxa"/>
            <w:vMerge/>
            <w:tcBorders>
              <w:top w:val="single" w:sz="4" w:space="0" w:color="auto"/>
              <w:left w:val="single" w:sz="4" w:space="0" w:color="auto"/>
              <w:bottom w:val="single" w:sz="4" w:space="0" w:color="auto"/>
              <w:right w:val="single" w:sz="4" w:space="0" w:color="auto"/>
            </w:tcBorders>
            <w:vAlign w:val="center"/>
          </w:tcPr>
          <w:p w:rsidR="006C6E71" w:rsidRPr="006C6E71" w:rsidRDefault="006C6E71" w:rsidP="006C6E71">
            <w:pPr>
              <w:spacing w:after="0" w:line="228" w:lineRule="auto"/>
              <w:rPr>
                <w:rFonts w:ascii="Times New Roman" w:eastAsia="Times New Roman" w:hAnsi="Times New Roman" w:cs="Times New Roman"/>
                <w:sz w:val="24"/>
                <w:szCs w:val="24"/>
              </w:rPr>
            </w:pPr>
          </w:p>
        </w:tc>
        <w:tc>
          <w:tcPr>
            <w:tcW w:w="4630" w:type="dxa"/>
            <w:vMerge/>
            <w:tcBorders>
              <w:top w:val="single" w:sz="4" w:space="0" w:color="auto"/>
              <w:left w:val="single" w:sz="4" w:space="0" w:color="auto"/>
              <w:bottom w:val="single" w:sz="4" w:space="0" w:color="auto"/>
              <w:right w:val="single" w:sz="4" w:space="0" w:color="auto"/>
            </w:tcBorders>
            <w:vAlign w:val="center"/>
          </w:tcPr>
          <w:p w:rsidR="006C6E71" w:rsidRPr="006C6E71" w:rsidRDefault="006C6E71" w:rsidP="006C6E71">
            <w:pPr>
              <w:spacing w:after="0" w:line="228" w:lineRule="auto"/>
              <w:rPr>
                <w:rFonts w:ascii="Times New Roman" w:eastAsia="Times New Roman" w:hAnsi="Times New Roman" w:cs="Times New Roman"/>
                <w:sz w:val="24"/>
                <w:szCs w:val="24"/>
              </w:rPr>
            </w:pPr>
          </w:p>
        </w:tc>
        <w:tc>
          <w:tcPr>
            <w:tcW w:w="1466"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профессор, доктор наук</w:t>
            </w:r>
          </w:p>
        </w:tc>
        <w:tc>
          <w:tcPr>
            <w:tcW w:w="1357"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доцент, кандидат наук</w:t>
            </w:r>
          </w:p>
        </w:tc>
        <w:tc>
          <w:tcPr>
            <w:tcW w:w="1491"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лица, не имеющие ученой степени</w:t>
            </w:r>
          </w:p>
        </w:tc>
      </w:tr>
      <w:tr w:rsidR="006C6E71" w:rsidRPr="006C6E71" w:rsidTr="00F112D8">
        <w:tc>
          <w:tcPr>
            <w:tcW w:w="535"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lastRenderedPageBreak/>
              <w:t>1.</w:t>
            </w:r>
          </w:p>
        </w:tc>
        <w:tc>
          <w:tcPr>
            <w:tcW w:w="4630"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28" w:lineRule="auto"/>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w:t>
            </w:r>
          </w:p>
        </w:tc>
        <w:tc>
          <w:tcPr>
            <w:tcW w:w="1466"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0,054</w:t>
            </w:r>
          </w:p>
        </w:tc>
        <w:tc>
          <w:tcPr>
            <w:tcW w:w="1357"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0,047</w:t>
            </w:r>
          </w:p>
        </w:tc>
        <w:tc>
          <w:tcPr>
            <w:tcW w:w="1491" w:type="dxa"/>
            <w:tcBorders>
              <w:top w:val="single" w:sz="4" w:space="0" w:color="auto"/>
              <w:left w:val="single" w:sz="4" w:space="0" w:color="auto"/>
              <w:bottom w:val="single" w:sz="4" w:space="0" w:color="auto"/>
              <w:right w:val="single" w:sz="4" w:space="0" w:color="auto"/>
            </w:tcBorders>
          </w:tcPr>
          <w:p w:rsidR="006C6E71" w:rsidRPr="006C6E71" w:rsidRDefault="006C6E71" w:rsidP="006C6E71">
            <w:pPr>
              <w:autoSpaceDE w:val="0"/>
              <w:autoSpaceDN w:val="0"/>
              <w:adjustRightInd w:val="0"/>
              <w:spacing w:after="0" w:line="240" w:lineRule="auto"/>
              <w:jc w:val="center"/>
              <w:rPr>
                <w:rFonts w:ascii="Times New Roman" w:eastAsia="Times New Roman" w:hAnsi="Times New Roman" w:cs="Times New Roman"/>
                <w:sz w:val="24"/>
                <w:szCs w:val="24"/>
              </w:rPr>
            </w:pPr>
            <w:r w:rsidRPr="006C6E71">
              <w:rPr>
                <w:rFonts w:ascii="Times New Roman" w:eastAsia="Times New Roman" w:hAnsi="Times New Roman" w:cs="Times New Roman"/>
                <w:sz w:val="24"/>
                <w:szCs w:val="24"/>
              </w:rPr>
              <w:t>0,027</w:t>
            </w:r>
          </w:p>
        </w:tc>
      </w:tr>
    </w:tbl>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8.3 Директор Колледжа в пределах фонда оплаты труда может привлекать для выполнения программно-методических, научно-исследовательских 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8.2 настоящего Положения. </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8.4 Ставки почасовой оплаты труда исчисляются </w:t>
      </w:r>
      <w:r w:rsidRPr="006C6E71">
        <w:rPr>
          <w:rFonts w:ascii="Times New Roman" w:eastAsia="Times New Roman" w:hAnsi="Times New Roman" w:cs="Times New Roman"/>
          <w:sz w:val="28"/>
          <w:szCs w:val="28"/>
          <w:lang w:eastAsia="ru-RU"/>
        </w:rPr>
        <w:t xml:space="preserve">путем применения коэффициентов ставок почасовой оплаты труда к минимальным размерам должностных окладов по </w:t>
      </w:r>
      <w:r w:rsidRPr="006C6E71">
        <w:rPr>
          <w:rFonts w:ascii="Times New Roman" w:eastAsia="Times New Roman" w:hAnsi="Times New Roman" w:cs="Times New Roman"/>
          <w:sz w:val="28"/>
          <w:szCs w:val="28"/>
        </w:rPr>
        <w:t xml:space="preserve">ПКГ </w:t>
      </w:r>
      <w:r w:rsidRPr="006C6E71">
        <w:rPr>
          <w:rFonts w:ascii="Times New Roman" w:eastAsia="Times New Roman" w:hAnsi="Times New Roman" w:cs="Times New Roman"/>
          <w:sz w:val="28"/>
          <w:szCs w:val="28"/>
          <w:lang w:eastAsia="ru-RU"/>
        </w:rPr>
        <w:t>должностей педагогических работников, отнесенных к профессорско-преподавательскому составу с округлением до копеек в сторону увеличения:</w:t>
      </w:r>
    </w:p>
    <w:p w:rsidR="006C6E71" w:rsidRPr="006C6E71" w:rsidRDefault="006C6E71" w:rsidP="006C6E7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для профессоров, докторов наук – из расчета должностного оклада, установленного по должности «профессор» (4-й квалификационный уровень)</w:t>
      </w:r>
      <w:r w:rsidRPr="006C6E71">
        <w:rPr>
          <w:rFonts w:ascii="Times New Roman" w:eastAsia="Times New Roman" w:hAnsi="Times New Roman" w:cs="Times New Roman"/>
          <w:sz w:val="28"/>
          <w:szCs w:val="28"/>
        </w:rPr>
        <w:t>;</w:t>
      </w:r>
    </w:p>
    <w:p w:rsidR="006C6E71" w:rsidRPr="006C6E71" w:rsidRDefault="006C6E71" w:rsidP="006C6E7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для доцентов, кандидатов наук – из расчета должностного оклада, установленного по должности «доцент» (3-й квалификационный уровень)</w:t>
      </w:r>
      <w:r w:rsidRPr="006C6E71">
        <w:rPr>
          <w:rFonts w:ascii="Times New Roman" w:eastAsia="Times New Roman" w:hAnsi="Times New Roman" w:cs="Times New Roman"/>
          <w:sz w:val="28"/>
          <w:szCs w:val="28"/>
        </w:rPr>
        <w:t>;</w:t>
      </w:r>
    </w:p>
    <w:p w:rsidR="006C6E71" w:rsidRPr="006C6E71" w:rsidRDefault="006C6E71" w:rsidP="006C6E71">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для лиц, не имеющих ученой степени, – из расчета должностного оклада, установленного по должностям «ассистент, преподаватель» (1-й квалификационный уровень)</w:t>
      </w:r>
      <w:r w:rsidRPr="006C6E71">
        <w:rPr>
          <w:rFonts w:ascii="Times New Roman" w:eastAsia="Times New Roman" w:hAnsi="Times New Roman" w:cs="Times New Roman"/>
          <w:sz w:val="28"/>
          <w:szCs w:val="28"/>
        </w:rPr>
        <w:t>.</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Ставки почасовой оплаты труда лиц, имеющих почетное звание «народный», устанавливаются в размерах, предусмотренных для профессоров, докторов наук.</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Ставки почасовой оплаты труда лиц, имеющих почетное звание «заслуженный», устанавливаются в размерах, предусмотренных для доцентов, кандидатов наук.</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8.5 Доля оплаты труда работников административно-управленческого персонала в фонде оплаты труда Колледжа, сформированном за счет средств областного бюджета и средств, полученных учреждением от  приносящей доход деятельности, не может быть более 40 процентов, если иное не установлено Министерством общего и профессионального образования Ростовской области.</w:t>
      </w:r>
    </w:p>
    <w:p w:rsidR="006C6E71" w:rsidRPr="006C6E71" w:rsidRDefault="006C6E71" w:rsidP="006C6E7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lang w:eastAsia="ru-RU"/>
        </w:rPr>
        <w:t xml:space="preserve">Перечень должностей административно-управленческого персонала Колледжа следующий: </w:t>
      </w:r>
      <w:r w:rsidRPr="006C6E71">
        <w:rPr>
          <w:rFonts w:ascii="Times New Roman" w:eastAsia="Times New Roman" w:hAnsi="Times New Roman" w:cs="Times New Roman"/>
          <w:sz w:val="28"/>
          <w:szCs w:val="28"/>
        </w:rPr>
        <w:t xml:space="preserve">директор ГБПОУ РО «ККПТ», заместитель директора по учебной работе, заместитель директора по воспитательной работе, заместитель директора </w:t>
      </w:r>
      <w:r w:rsidRPr="006C6E71">
        <w:rPr>
          <w:rFonts w:ascii="Times New Roman" w:eastAsia="Times New Roman" w:hAnsi="Times New Roman" w:cs="Times New Roman"/>
          <w:sz w:val="28"/>
          <w:szCs w:val="28"/>
          <w:lang w:eastAsia="ru-RU"/>
        </w:rPr>
        <w:t>по административно-хозяйственной работе</w:t>
      </w:r>
      <w:r w:rsidRPr="006C6E71">
        <w:rPr>
          <w:rFonts w:ascii="Times New Roman" w:eastAsia="Times New Roman" w:hAnsi="Times New Roman" w:cs="Times New Roman"/>
          <w:sz w:val="28"/>
          <w:szCs w:val="28"/>
        </w:rPr>
        <w:t xml:space="preserve"> и безопасности, заместитель директора по учебно-производственной работе, главный бухгалтер, </w:t>
      </w:r>
      <w:r w:rsidRPr="006C6E71">
        <w:rPr>
          <w:rFonts w:ascii="Times New Roman" w:eastAsia="Times New Roman" w:hAnsi="Times New Roman" w:cs="Times New Roman"/>
          <w:sz w:val="28"/>
          <w:szCs w:val="28"/>
          <w:lang w:eastAsia="ru-RU"/>
        </w:rPr>
        <w:lastRenderedPageBreak/>
        <w:t>заведующий отделением по подготовке квалифицированных рабочих, заведующий отделением по подготовке специалистов среднего звена.</w:t>
      </w:r>
    </w:p>
    <w:p w:rsidR="006C6E71" w:rsidRPr="006C6E71" w:rsidRDefault="006C6E71" w:rsidP="006C6E71">
      <w:pPr>
        <w:spacing w:after="0" w:line="240" w:lineRule="auto"/>
        <w:ind w:right="-54"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sz w:val="28"/>
          <w:szCs w:val="28"/>
        </w:rPr>
        <w:t xml:space="preserve">8.6 Работникам учреждения может быть оказана материальная помощь. </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Решение об оказании материальной помощи и ее размерах принимается:</w:t>
      </w:r>
    </w:p>
    <w:p w:rsidR="006C6E71" w:rsidRPr="006C6E71" w:rsidRDefault="006C6E71" w:rsidP="006C6E71">
      <w:pPr>
        <w:numPr>
          <w:ilvl w:val="0"/>
          <w:numId w:val="25"/>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proofErr w:type="gramStart"/>
      <w:r w:rsidRPr="006C6E71">
        <w:rPr>
          <w:rFonts w:ascii="Times New Roman" w:eastAsia="Times New Roman" w:hAnsi="Times New Roman" w:cs="Times New Roman"/>
          <w:sz w:val="28"/>
          <w:szCs w:val="28"/>
          <w:lang w:eastAsia="ru-RU"/>
        </w:rPr>
        <w:t>директору Колледжа – министерством общего и профессионального образования Ростовской области, в соответствии с утвержденным им порядком, определенном в «</w:t>
      </w:r>
      <w:r w:rsidRPr="006C6E71">
        <w:rPr>
          <w:rFonts w:ascii="Times New Roman" w:eastAsia="Times New Roman" w:hAnsi="Times New Roman" w:cs="Times New Roman"/>
          <w:sz w:val="28"/>
          <w:szCs w:val="28"/>
        </w:rPr>
        <w:t>Положении об оплате труда руководителей, заместителей руководителей и главных бухгалтеров государственных учреждений Ростовской области, подведомственных министерству общего и профессионального образования Ростовской области», утвержденном приказом министерства общего и профессионального образования Ростовской области № 961 от 29.10.2021 г.</w:t>
      </w:r>
      <w:r w:rsidRPr="006C6E71">
        <w:rPr>
          <w:rFonts w:ascii="Times New Roman" w:eastAsia="Times New Roman" w:hAnsi="Times New Roman" w:cs="Times New Roman"/>
          <w:sz w:val="28"/>
          <w:szCs w:val="28"/>
          <w:lang w:eastAsia="ru-RU"/>
        </w:rPr>
        <w:t xml:space="preserve"> (пункт 6.2), на основании письменного заявления директора Колледжа</w:t>
      </w:r>
      <w:proofErr w:type="gramEnd"/>
      <w:r w:rsidRPr="006C6E71">
        <w:rPr>
          <w:rFonts w:ascii="Times New Roman" w:eastAsia="Times New Roman" w:hAnsi="Times New Roman" w:cs="Times New Roman"/>
          <w:sz w:val="28"/>
          <w:szCs w:val="28"/>
          <w:lang w:eastAsia="ru-RU"/>
        </w:rPr>
        <w:t xml:space="preserve"> на имя министра;</w:t>
      </w:r>
    </w:p>
    <w:p w:rsidR="006C6E71" w:rsidRPr="006C6E71" w:rsidRDefault="006C6E71" w:rsidP="006C6E71">
      <w:pPr>
        <w:numPr>
          <w:ilvl w:val="0"/>
          <w:numId w:val="25"/>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з</w:t>
      </w:r>
      <w:r w:rsidRPr="006C6E71">
        <w:rPr>
          <w:rFonts w:ascii="Times New Roman" w:eastAsia="Times New Roman" w:hAnsi="Times New Roman" w:cs="Times New Roman"/>
          <w:bCs/>
          <w:sz w:val="28"/>
          <w:szCs w:val="28"/>
          <w:lang w:eastAsia="ru-RU"/>
        </w:rPr>
        <w:t>аместителям руководителя, главному бухгалтеру,</w:t>
      </w:r>
      <w:r w:rsidRPr="006C6E71">
        <w:rPr>
          <w:rFonts w:ascii="Times New Roman" w:eastAsia="Times New Roman" w:hAnsi="Times New Roman" w:cs="Times New Roman"/>
          <w:color w:val="FF0000"/>
          <w:sz w:val="28"/>
          <w:szCs w:val="28"/>
          <w:lang w:eastAsia="ru-RU"/>
        </w:rPr>
        <w:t xml:space="preserve"> </w:t>
      </w:r>
      <w:r w:rsidRPr="006C6E71">
        <w:rPr>
          <w:rFonts w:ascii="Times New Roman" w:eastAsia="Times New Roman" w:hAnsi="Times New Roman" w:cs="Times New Roman"/>
          <w:sz w:val="28"/>
          <w:szCs w:val="28"/>
          <w:lang w:eastAsia="ru-RU"/>
        </w:rPr>
        <w:t>работникам Колледжа – директором Колледжа в соответствии с Коллективным договором, на основании письменного заявления работника.</w:t>
      </w:r>
    </w:p>
    <w:p w:rsidR="006C6E71" w:rsidRPr="006C6E71" w:rsidRDefault="006C6E71" w:rsidP="006C6E71">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6E71">
        <w:rPr>
          <w:rFonts w:ascii="Times New Roman" w:eastAsia="Times New Roman" w:hAnsi="Times New Roman" w:cs="Times New Roman"/>
          <w:sz w:val="28"/>
          <w:szCs w:val="28"/>
          <w:lang w:eastAsia="ru-RU"/>
        </w:rPr>
        <w:t>В случае</w:t>
      </w:r>
      <w:proofErr w:type="gramStart"/>
      <w:r w:rsidRPr="006C6E71">
        <w:rPr>
          <w:rFonts w:ascii="Times New Roman" w:eastAsia="Times New Roman" w:hAnsi="Times New Roman" w:cs="Times New Roman"/>
          <w:sz w:val="28"/>
          <w:szCs w:val="28"/>
          <w:lang w:eastAsia="ru-RU"/>
        </w:rPr>
        <w:t>,</w:t>
      </w:r>
      <w:proofErr w:type="gramEnd"/>
      <w:r w:rsidRPr="006C6E71">
        <w:rPr>
          <w:rFonts w:ascii="Times New Roman" w:eastAsia="Times New Roman" w:hAnsi="Times New Roman" w:cs="Times New Roman"/>
          <w:sz w:val="28"/>
          <w:szCs w:val="28"/>
          <w:lang w:eastAsia="ru-RU"/>
        </w:rPr>
        <w:t xml:space="preserve"> если по состоянию здоровья работником, включая директора Колледжа,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Первичной профсоюзной организации Колледжа.</w:t>
      </w:r>
    </w:p>
    <w:p w:rsidR="006C6E71" w:rsidRPr="006C6E71" w:rsidRDefault="006C6E71" w:rsidP="006C6E71">
      <w:pPr>
        <w:spacing w:after="0" w:line="240" w:lineRule="auto"/>
        <w:ind w:firstLine="709"/>
        <w:jc w:val="both"/>
        <w:rPr>
          <w:rFonts w:ascii="Times New Roman" w:eastAsia="Times New Roman" w:hAnsi="Times New Roman" w:cs="Times New Roman"/>
          <w:sz w:val="28"/>
          <w:szCs w:val="28"/>
        </w:rPr>
      </w:pPr>
      <w:r w:rsidRPr="006C6E71">
        <w:rPr>
          <w:rFonts w:ascii="Times New Roman" w:eastAsia="Times New Roman" w:hAnsi="Times New Roman" w:cs="Times New Roman"/>
          <w:bCs/>
          <w:sz w:val="28"/>
          <w:szCs w:val="28"/>
        </w:rPr>
        <w:t>Материальная помощь не является заработной платой и не учитывается при определении</w:t>
      </w:r>
      <w:r w:rsidRPr="006C6E71">
        <w:rPr>
          <w:rFonts w:ascii="Times New Roman" w:eastAsia="Times New Roman" w:hAnsi="Times New Roman" w:cs="Times New Roman"/>
          <w:sz w:val="28"/>
          <w:szCs w:val="28"/>
        </w:rPr>
        <w:t xml:space="preserve"> соотношения заработной платы директора Колледжа, его заместителей и главного бухгалтера, и среднемесячной заработной платы работников. </w:t>
      </w:r>
    </w:p>
    <w:p w:rsidR="006C6E71" w:rsidRPr="006C6E71" w:rsidRDefault="006C6E71" w:rsidP="006C6E71">
      <w:pPr>
        <w:spacing w:after="0" w:line="240" w:lineRule="auto"/>
        <w:ind w:right="-54" w:firstLine="709"/>
        <w:jc w:val="both"/>
        <w:rPr>
          <w:rFonts w:ascii="Times New Roman" w:eastAsia="Times New Roman" w:hAnsi="Times New Roman" w:cs="Times New Roman"/>
          <w:bCs/>
          <w:sz w:val="28"/>
          <w:szCs w:val="28"/>
        </w:rPr>
      </w:pPr>
      <w:r w:rsidRPr="006C6E71">
        <w:rPr>
          <w:rFonts w:ascii="Times New Roman" w:eastAsia="Times New Roman" w:hAnsi="Times New Roman" w:cs="Times New Roman"/>
          <w:bCs/>
          <w:sz w:val="28"/>
          <w:szCs w:val="28"/>
        </w:rPr>
        <w:t>Источником выплаты материальной помощи работникам Колледжа являются</w:t>
      </w:r>
      <w:r w:rsidRPr="006C6E71">
        <w:rPr>
          <w:rFonts w:ascii="Times New Roman" w:eastAsia="Times New Roman" w:hAnsi="Times New Roman" w:cs="Times New Roman"/>
          <w:bCs/>
          <w:sz w:val="24"/>
          <w:szCs w:val="24"/>
        </w:rPr>
        <w:t xml:space="preserve"> </w:t>
      </w:r>
      <w:r w:rsidRPr="006C6E71">
        <w:rPr>
          <w:rFonts w:ascii="Times New Roman" w:eastAsia="Times New Roman" w:hAnsi="Times New Roman" w:cs="Times New Roman"/>
          <w:bCs/>
          <w:sz w:val="28"/>
          <w:szCs w:val="28"/>
        </w:rPr>
        <w:t>средства в объеме до одного процента от планового фонда оплаты</w:t>
      </w:r>
      <w:r w:rsidRPr="006C6E71">
        <w:rPr>
          <w:rFonts w:ascii="Times New Roman" w:eastAsia="Times New Roman" w:hAnsi="Times New Roman" w:cs="Times New Roman"/>
          <w:color w:val="000000"/>
          <w:sz w:val="28"/>
          <w:szCs w:val="28"/>
          <w:lang w:eastAsia="ru-RU"/>
        </w:rPr>
        <w:t xml:space="preserve"> труда, сформированного за счет средств областного бюджета, и внебюджетные средства в объеме, определяемом Колледжем самостоятельно.</w:t>
      </w:r>
    </w:p>
    <w:p w:rsidR="006C6E71" w:rsidRPr="006C6E71" w:rsidRDefault="006C6E71" w:rsidP="006C6E7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color w:val="000000"/>
          <w:sz w:val="28"/>
          <w:szCs w:val="28"/>
          <w:lang w:eastAsia="ru-RU"/>
        </w:rPr>
        <w:t>Директору Колледжа может быть оказана материальная помощь в следующих случаях:</w:t>
      </w:r>
    </w:p>
    <w:p w:rsidR="006C6E71" w:rsidRPr="006C6E71" w:rsidRDefault="006C6E71" w:rsidP="006C6E71">
      <w:pPr>
        <w:numPr>
          <w:ilvl w:val="0"/>
          <w:numId w:val="31"/>
        </w:num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rPr>
      </w:pPr>
      <w:r w:rsidRPr="006C6E71">
        <w:rPr>
          <w:rFonts w:ascii="Times New Roman" w:eastAsia="Times New Roman" w:hAnsi="Times New Roman" w:cs="Times New Roman"/>
          <w:color w:val="000000"/>
          <w:sz w:val="28"/>
          <w:szCs w:val="28"/>
        </w:rPr>
        <w:t>смерть близких родственников;</w:t>
      </w:r>
    </w:p>
    <w:p w:rsidR="006C6E71" w:rsidRPr="006C6E71" w:rsidRDefault="006C6E71" w:rsidP="006C6E71">
      <w:pPr>
        <w:numPr>
          <w:ilvl w:val="0"/>
          <w:numId w:val="3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rPr>
      </w:pPr>
      <w:r w:rsidRPr="006C6E71">
        <w:rPr>
          <w:rFonts w:ascii="Times New Roman" w:eastAsia="Times New Roman" w:hAnsi="Times New Roman" w:cs="Times New Roman"/>
          <w:color w:val="000000"/>
          <w:sz w:val="28"/>
          <w:szCs w:val="28"/>
        </w:rPr>
        <w:t>заболевание директора Колледжа или членов его семьи;</w:t>
      </w:r>
    </w:p>
    <w:p w:rsidR="006C6E71" w:rsidRPr="006C6E71" w:rsidRDefault="006C6E71" w:rsidP="006C6E71">
      <w:pPr>
        <w:numPr>
          <w:ilvl w:val="0"/>
          <w:numId w:val="3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rPr>
      </w:pPr>
      <w:r w:rsidRPr="006C6E71">
        <w:rPr>
          <w:rFonts w:ascii="Times New Roman" w:eastAsia="Times New Roman" w:hAnsi="Times New Roman" w:cs="Times New Roman"/>
          <w:color w:val="000000"/>
          <w:sz w:val="28"/>
          <w:szCs w:val="28"/>
        </w:rPr>
        <w:t xml:space="preserve"> утрата личного  имущества в результате пожара, наводнения или другого стихийного бедствия;</w:t>
      </w:r>
    </w:p>
    <w:p w:rsidR="006C6E71" w:rsidRPr="006C6E71" w:rsidRDefault="006C6E71" w:rsidP="006C6E71">
      <w:pPr>
        <w:numPr>
          <w:ilvl w:val="0"/>
          <w:numId w:val="31"/>
        </w:numPr>
        <w:spacing w:after="0" w:line="240" w:lineRule="auto"/>
        <w:ind w:left="0" w:right="-54" w:firstLine="709"/>
        <w:contextualSpacing/>
        <w:jc w:val="both"/>
        <w:rPr>
          <w:rFonts w:ascii="Times New Roman" w:eastAsia="Times New Roman" w:hAnsi="Times New Roman" w:cs="Times New Roman"/>
          <w:bCs/>
          <w:sz w:val="28"/>
          <w:szCs w:val="28"/>
        </w:rPr>
      </w:pPr>
      <w:r w:rsidRPr="006C6E71">
        <w:rPr>
          <w:rFonts w:ascii="Times New Roman" w:eastAsia="Times New Roman" w:hAnsi="Times New Roman" w:cs="Times New Roman"/>
          <w:color w:val="000000"/>
          <w:sz w:val="28"/>
          <w:szCs w:val="28"/>
        </w:rPr>
        <w:t>в иных случаях, повлекших сложную жизненную ситуацию.</w:t>
      </w:r>
    </w:p>
    <w:p w:rsidR="006C6E71" w:rsidRPr="006C6E71" w:rsidRDefault="006C6E71" w:rsidP="006C6E71">
      <w:pPr>
        <w:widowControl w:val="0"/>
        <w:spacing w:after="0" w:line="274" w:lineRule="exact"/>
        <w:jc w:val="right"/>
        <w:rPr>
          <w:rFonts w:ascii="Times New Roman" w:eastAsia="Times New Roman" w:hAnsi="Times New Roman" w:cs="Times New Roman"/>
          <w:b/>
          <w:bCs/>
          <w:lang w:eastAsia="ru-RU"/>
        </w:rPr>
      </w:pPr>
    </w:p>
    <w:p w:rsidR="006C6E71" w:rsidRPr="006C6E71" w:rsidRDefault="006C6E71" w:rsidP="006C6E71">
      <w:pPr>
        <w:widowControl w:val="0"/>
        <w:spacing w:after="0" w:line="274" w:lineRule="exact"/>
        <w:jc w:val="right"/>
        <w:rPr>
          <w:rFonts w:ascii="Times New Roman" w:eastAsia="Times New Roman" w:hAnsi="Times New Roman" w:cs="Times New Roman"/>
          <w:b/>
          <w:bCs/>
          <w:lang w:eastAsia="ru-RU"/>
        </w:rPr>
      </w:pPr>
    </w:p>
    <w:p w:rsidR="006C6E71" w:rsidRPr="006C6E71" w:rsidRDefault="006C6E71" w:rsidP="006C6E71">
      <w:pPr>
        <w:widowControl w:val="0"/>
        <w:spacing w:after="0" w:line="274" w:lineRule="exact"/>
        <w:jc w:val="right"/>
        <w:rPr>
          <w:rFonts w:ascii="Times New Roman" w:eastAsia="Times New Roman" w:hAnsi="Times New Roman" w:cs="Times New Roman"/>
          <w:b/>
          <w:bCs/>
          <w:lang w:eastAsia="ru-RU"/>
        </w:rPr>
      </w:pPr>
    </w:p>
    <w:p w:rsidR="006C6E71" w:rsidRPr="006C6E71" w:rsidRDefault="006C6E71" w:rsidP="006C6E71">
      <w:pPr>
        <w:widowControl w:val="0"/>
        <w:spacing w:after="0" w:line="274" w:lineRule="exact"/>
        <w:jc w:val="right"/>
        <w:rPr>
          <w:rFonts w:ascii="Times New Roman" w:eastAsia="Times New Roman" w:hAnsi="Times New Roman" w:cs="Times New Roman"/>
          <w:b/>
          <w:bCs/>
          <w:lang w:eastAsia="ru-RU"/>
        </w:rPr>
      </w:pPr>
    </w:p>
    <w:p w:rsidR="006C6E71" w:rsidRPr="006C6E71" w:rsidRDefault="006C6E71" w:rsidP="006C6E71">
      <w:pPr>
        <w:widowControl w:val="0"/>
        <w:spacing w:after="0" w:line="274" w:lineRule="exact"/>
        <w:jc w:val="right"/>
        <w:rPr>
          <w:rFonts w:ascii="Times New Roman" w:eastAsia="Times New Roman" w:hAnsi="Times New Roman" w:cs="Times New Roman"/>
          <w:b/>
          <w:bCs/>
          <w:lang w:eastAsia="ru-RU"/>
        </w:rPr>
      </w:pPr>
    </w:p>
    <w:p w:rsidR="006C6E71" w:rsidRPr="006C6E71" w:rsidRDefault="006C6E71" w:rsidP="006C6E71">
      <w:pPr>
        <w:widowControl w:val="0"/>
        <w:spacing w:after="0" w:line="274" w:lineRule="exact"/>
        <w:jc w:val="right"/>
        <w:rPr>
          <w:rFonts w:ascii="Times New Roman" w:eastAsia="Times New Roman" w:hAnsi="Times New Roman" w:cs="Times New Roman"/>
          <w:b/>
          <w:bCs/>
          <w:lang w:eastAsia="ru-RU"/>
        </w:rPr>
      </w:pPr>
    </w:p>
    <w:p w:rsidR="006C6E71" w:rsidRPr="006C6E71" w:rsidRDefault="006C6E71" w:rsidP="006C6E71">
      <w:pPr>
        <w:widowControl w:val="0"/>
        <w:spacing w:after="0" w:line="274" w:lineRule="exact"/>
        <w:jc w:val="right"/>
        <w:rPr>
          <w:rFonts w:ascii="Times New Roman" w:eastAsia="Times New Roman" w:hAnsi="Times New Roman" w:cs="Times New Roman"/>
          <w:b/>
          <w:bCs/>
          <w:lang w:eastAsia="ru-RU"/>
        </w:rPr>
      </w:pPr>
    </w:p>
    <w:p w:rsidR="006C6E71" w:rsidRPr="006C6E71" w:rsidRDefault="006C6E71" w:rsidP="006C6E71">
      <w:pPr>
        <w:widowControl w:val="0"/>
        <w:spacing w:after="0" w:line="274" w:lineRule="exact"/>
        <w:jc w:val="right"/>
        <w:rPr>
          <w:rFonts w:ascii="Times New Roman" w:eastAsia="Times New Roman" w:hAnsi="Times New Roman" w:cs="Times New Roman"/>
          <w:b/>
          <w:bCs/>
          <w:sz w:val="28"/>
          <w:szCs w:val="28"/>
          <w:lang w:eastAsia="ru-RU"/>
        </w:rPr>
      </w:pPr>
      <w:r w:rsidRPr="006C6E71">
        <w:rPr>
          <w:rFonts w:ascii="Times New Roman" w:eastAsia="Times New Roman" w:hAnsi="Times New Roman" w:cs="Times New Roman"/>
          <w:b/>
          <w:bCs/>
          <w:sz w:val="28"/>
          <w:szCs w:val="28"/>
          <w:lang w:eastAsia="ru-RU"/>
        </w:rPr>
        <w:lastRenderedPageBreak/>
        <w:t xml:space="preserve">Приложение </w:t>
      </w:r>
      <w:proofErr w:type="gramStart"/>
      <w:r w:rsidRPr="006C6E71">
        <w:rPr>
          <w:rFonts w:ascii="Times New Roman" w:eastAsia="Times New Roman" w:hAnsi="Times New Roman" w:cs="Times New Roman"/>
          <w:b/>
          <w:bCs/>
          <w:sz w:val="28"/>
          <w:szCs w:val="28"/>
          <w:lang w:eastAsia="ru-RU"/>
        </w:rPr>
        <w:t>к</w:t>
      </w:r>
      <w:proofErr w:type="gramEnd"/>
    </w:p>
    <w:p w:rsidR="006C6E71" w:rsidRPr="006C6E71" w:rsidRDefault="006C6E71" w:rsidP="006C6E71">
      <w:pPr>
        <w:widowControl w:val="0"/>
        <w:spacing w:after="0" w:line="274" w:lineRule="exact"/>
        <w:jc w:val="right"/>
        <w:rPr>
          <w:rFonts w:ascii="Times New Roman" w:eastAsia="Times New Roman" w:hAnsi="Times New Roman" w:cs="Times New Roman"/>
          <w:b/>
          <w:bCs/>
          <w:sz w:val="28"/>
          <w:szCs w:val="28"/>
          <w:lang w:eastAsia="ru-RU"/>
        </w:rPr>
      </w:pPr>
      <w:r w:rsidRPr="006C6E71">
        <w:rPr>
          <w:rFonts w:ascii="Times New Roman" w:eastAsia="Times New Roman" w:hAnsi="Times New Roman" w:cs="Times New Roman"/>
          <w:b/>
          <w:bCs/>
          <w:sz w:val="28"/>
          <w:szCs w:val="28"/>
          <w:lang w:eastAsia="ru-RU"/>
        </w:rPr>
        <w:t xml:space="preserve"> «Положению об оплате</w:t>
      </w:r>
    </w:p>
    <w:p w:rsidR="006C6E71" w:rsidRPr="006C6E71" w:rsidRDefault="006C6E71" w:rsidP="006C6E71">
      <w:pPr>
        <w:widowControl w:val="0"/>
        <w:spacing w:after="0" w:line="274" w:lineRule="exact"/>
        <w:jc w:val="right"/>
        <w:rPr>
          <w:rFonts w:ascii="Times New Roman" w:eastAsia="Times New Roman" w:hAnsi="Times New Roman" w:cs="Times New Roman"/>
          <w:b/>
          <w:bCs/>
          <w:sz w:val="28"/>
          <w:szCs w:val="28"/>
          <w:lang w:eastAsia="ru-RU"/>
        </w:rPr>
      </w:pPr>
      <w:r w:rsidRPr="006C6E71">
        <w:rPr>
          <w:rFonts w:ascii="Times New Roman" w:eastAsia="Times New Roman" w:hAnsi="Times New Roman" w:cs="Times New Roman"/>
          <w:b/>
          <w:bCs/>
          <w:sz w:val="28"/>
          <w:szCs w:val="28"/>
          <w:lang w:eastAsia="ru-RU"/>
        </w:rPr>
        <w:t xml:space="preserve"> труда сотрудников</w:t>
      </w:r>
    </w:p>
    <w:p w:rsidR="006C6E71" w:rsidRPr="006C6E71" w:rsidRDefault="006C6E71" w:rsidP="006C6E71">
      <w:pPr>
        <w:widowControl w:val="0"/>
        <w:spacing w:after="0" w:line="274" w:lineRule="exact"/>
        <w:jc w:val="right"/>
        <w:rPr>
          <w:rFonts w:ascii="Times New Roman" w:eastAsia="Times New Roman" w:hAnsi="Times New Roman" w:cs="Times New Roman"/>
          <w:b/>
          <w:bCs/>
          <w:sz w:val="28"/>
          <w:szCs w:val="28"/>
          <w:lang w:eastAsia="ru-RU"/>
        </w:rPr>
      </w:pPr>
      <w:r w:rsidRPr="006C6E71">
        <w:rPr>
          <w:rFonts w:ascii="Times New Roman" w:eastAsia="Times New Roman" w:hAnsi="Times New Roman" w:cs="Times New Roman"/>
          <w:b/>
          <w:bCs/>
          <w:sz w:val="28"/>
          <w:szCs w:val="28"/>
          <w:lang w:eastAsia="ru-RU"/>
        </w:rPr>
        <w:t>ГПБОУ РО «ККПТ»</w:t>
      </w:r>
    </w:p>
    <w:p w:rsidR="006C6E71" w:rsidRPr="006C6E71" w:rsidRDefault="006C6E71" w:rsidP="006C6E71">
      <w:pPr>
        <w:widowControl w:val="0"/>
        <w:tabs>
          <w:tab w:val="left" w:leader="underscore" w:pos="2726"/>
        </w:tabs>
        <w:spacing w:after="0" w:line="274" w:lineRule="exact"/>
        <w:jc w:val="right"/>
        <w:rPr>
          <w:rFonts w:ascii="Times New Roman" w:eastAsia="Times New Roman" w:hAnsi="Times New Roman" w:cs="Times New Roman"/>
          <w:b/>
          <w:bCs/>
          <w:sz w:val="28"/>
          <w:szCs w:val="28"/>
          <w:lang w:eastAsia="ru-RU"/>
        </w:rPr>
      </w:pPr>
      <w:r w:rsidRPr="006C6E71">
        <w:rPr>
          <w:rFonts w:ascii="Times New Roman" w:eastAsia="Times New Roman" w:hAnsi="Times New Roman" w:cs="Times New Roman"/>
          <w:b/>
          <w:bCs/>
          <w:sz w:val="28"/>
          <w:szCs w:val="28"/>
          <w:lang w:eastAsia="ru-RU"/>
        </w:rPr>
        <w:t>от __________№____</w:t>
      </w:r>
    </w:p>
    <w:p w:rsidR="006C6E71" w:rsidRPr="006C6E71" w:rsidRDefault="006C6E71" w:rsidP="006C6E71">
      <w:pPr>
        <w:widowControl w:val="0"/>
        <w:spacing w:after="0" w:line="260" w:lineRule="exact"/>
        <w:jc w:val="center"/>
        <w:rPr>
          <w:rFonts w:ascii="Times New Roman" w:eastAsia="Times New Roman" w:hAnsi="Times New Roman" w:cs="Times New Roman"/>
          <w:b/>
          <w:bCs/>
          <w:sz w:val="28"/>
          <w:szCs w:val="28"/>
          <w:lang w:eastAsia="ru-RU"/>
        </w:rPr>
      </w:pPr>
    </w:p>
    <w:p w:rsidR="006C6E71" w:rsidRPr="006C6E71" w:rsidRDefault="006C6E71" w:rsidP="006C6E71">
      <w:pPr>
        <w:widowControl w:val="0"/>
        <w:spacing w:after="0" w:line="260" w:lineRule="exact"/>
        <w:jc w:val="center"/>
        <w:rPr>
          <w:rFonts w:ascii="Times New Roman" w:eastAsia="Times New Roman" w:hAnsi="Times New Roman" w:cs="Times New Roman"/>
          <w:b/>
          <w:bCs/>
          <w:sz w:val="28"/>
          <w:szCs w:val="28"/>
          <w:lang w:eastAsia="ru-RU"/>
        </w:rPr>
      </w:pPr>
      <w:r w:rsidRPr="006C6E71">
        <w:rPr>
          <w:rFonts w:ascii="Times New Roman" w:eastAsia="Times New Roman" w:hAnsi="Times New Roman" w:cs="Times New Roman"/>
          <w:b/>
          <w:bCs/>
          <w:sz w:val="28"/>
          <w:szCs w:val="28"/>
          <w:lang w:eastAsia="ru-RU"/>
        </w:rPr>
        <w:t>Профессиональные квалификационные группы должностей</w:t>
      </w:r>
    </w:p>
    <w:p w:rsidR="006C6E71" w:rsidRPr="006C6E71" w:rsidRDefault="006C6E71" w:rsidP="006C6E71">
      <w:pPr>
        <w:widowControl w:val="0"/>
        <w:spacing w:after="0" w:line="260" w:lineRule="exact"/>
        <w:jc w:val="center"/>
        <w:rPr>
          <w:rFonts w:ascii="Times New Roman" w:eastAsia="Times New Roman" w:hAnsi="Times New Roman" w:cs="Times New Roman"/>
          <w:b/>
          <w:bCs/>
          <w:sz w:val="28"/>
          <w:szCs w:val="28"/>
          <w:lang w:eastAsia="ru-RU"/>
        </w:rPr>
      </w:pPr>
      <w:r w:rsidRPr="006C6E71">
        <w:rPr>
          <w:rFonts w:ascii="Times New Roman" w:eastAsia="Times New Roman" w:hAnsi="Times New Roman" w:cs="Times New Roman"/>
          <w:b/>
          <w:bCs/>
          <w:sz w:val="28"/>
          <w:szCs w:val="28"/>
          <w:lang w:eastAsia="ru-RU"/>
        </w:rPr>
        <w:t>работников образования</w:t>
      </w:r>
    </w:p>
    <w:p w:rsidR="006C6E71" w:rsidRPr="006C6E71" w:rsidRDefault="006C6E71" w:rsidP="006C6E71">
      <w:pPr>
        <w:widowControl w:val="0"/>
        <w:tabs>
          <w:tab w:val="left" w:leader="underscore" w:pos="7080"/>
          <w:tab w:val="left" w:leader="underscore" w:pos="8434"/>
        </w:tabs>
        <w:spacing w:after="0" w:line="326" w:lineRule="exact"/>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1.1. Профессиональная квалификационная группа «Общеотраслевые </w:t>
      </w:r>
      <w:r w:rsidRPr="006C6E71">
        <w:rPr>
          <w:rFonts w:ascii="Times New Roman" w:eastAsia="Times New Roman" w:hAnsi="Times New Roman" w:cs="Times New Roman"/>
          <w:color w:val="000000"/>
          <w:sz w:val="24"/>
          <w:szCs w:val="24"/>
          <w:lang w:eastAsia="ru-RU"/>
        </w:rPr>
        <w:t>должности служащих первого уровня»:</w:t>
      </w:r>
      <w:r w:rsidRPr="006C6E71">
        <w:rPr>
          <w:rFonts w:ascii="Times New Roman" w:eastAsia="Times New Roman" w:hAnsi="Times New Roman" w:cs="Times New Roman"/>
          <w:sz w:val="24"/>
          <w:szCs w:val="24"/>
          <w:lang w:eastAsia="ru-RU"/>
        </w:rPr>
        <w:t xml:space="preserve"> </w:t>
      </w:r>
    </w:p>
    <w:tbl>
      <w:tblPr>
        <w:tblOverlap w:val="never"/>
        <w:tblW w:w="9795" w:type="dxa"/>
        <w:tblLayout w:type="fixed"/>
        <w:tblCellMar>
          <w:left w:w="10" w:type="dxa"/>
          <w:right w:w="10" w:type="dxa"/>
        </w:tblCellMar>
        <w:tblLook w:val="04A0" w:firstRow="1" w:lastRow="0" w:firstColumn="1" w:lastColumn="0" w:noHBand="0" w:noVBand="1"/>
      </w:tblPr>
      <w:tblGrid>
        <w:gridCol w:w="864"/>
        <w:gridCol w:w="4101"/>
        <w:gridCol w:w="2766"/>
        <w:gridCol w:w="2064"/>
      </w:tblGrid>
      <w:tr w:rsidR="006C6E71" w:rsidRPr="006C6E71" w:rsidTr="00F112D8">
        <w:trPr>
          <w:trHeight w:val="667"/>
        </w:trPr>
        <w:tc>
          <w:tcPr>
            <w:tcW w:w="864" w:type="dxa"/>
            <w:tcBorders>
              <w:top w:val="single" w:sz="4" w:space="0" w:color="auto"/>
              <w:left w:val="single" w:sz="4" w:space="0" w:color="auto"/>
              <w:bottom w:val="single" w:sz="4" w:space="0" w:color="auto"/>
              <w:right w:val="nil"/>
            </w:tcBorders>
            <w:shd w:val="clear" w:color="auto" w:fill="FFFFFF"/>
            <w:hideMark/>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w:t>
            </w:r>
            <w:proofErr w:type="gramStart"/>
            <w:r w:rsidRPr="006C6E71">
              <w:rPr>
                <w:rFonts w:ascii="Times New Roman" w:eastAsia="Times New Roman" w:hAnsi="Times New Roman" w:cs="Times New Roman"/>
                <w:bCs/>
                <w:color w:val="000000"/>
                <w:sz w:val="24"/>
                <w:szCs w:val="24"/>
                <w:lang w:eastAsia="ru-RU"/>
              </w:rPr>
              <w:t>п</w:t>
            </w:r>
            <w:proofErr w:type="gramEnd"/>
            <w:r w:rsidRPr="006C6E71">
              <w:rPr>
                <w:rFonts w:ascii="Times New Roman" w:eastAsia="Times New Roman" w:hAnsi="Times New Roman" w:cs="Times New Roman"/>
                <w:bCs/>
                <w:color w:val="000000"/>
                <w:sz w:val="24"/>
                <w:szCs w:val="24"/>
                <w:lang w:eastAsia="ru-RU"/>
              </w:rPr>
              <w:t>/п</w:t>
            </w:r>
          </w:p>
        </w:tc>
        <w:tc>
          <w:tcPr>
            <w:tcW w:w="4101" w:type="dxa"/>
            <w:tcBorders>
              <w:top w:val="single" w:sz="4" w:space="0" w:color="auto"/>
              <w:left w:val="single" w:sz="4" w:space="0" w:color="auto"/>
              <w:bottom w:val="single" w:sz="4" w:space="0" w:color="auto"/>
              <w:right w:val="nil"/>
            </w:tcBorders>
            <w:shd w:val="clear" w:color="auto" w:fill="FFFFFF"/>
            <w:hideMark/>
          </w:tcPr>
          <w:p w:rsidR="006C6E71" w:rsidRPr="006C6E71" w:rsidRDefault="006C6E71" w:rsidP="006C6E71">
            <w:pPr>
              <w:widowControl w:val="0"/>
              <w:spacing w:after="0" w:line="326"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Номер квалификационного уровня</w:t>
            </w:r>
          </w:p>
        </w:tc>
        <w:tc>
          <w:tcPr>
            <w:tcW w:w="2766" w:type="dxa"/>
            <w:tcBorders>
              <w:top w:val="single" w:sz="4" w:space="0" w:color="auto"/>
              <w:left w:val="single" w:sz="4" w:space="0" w:color="auto"/>
              <w:bottom w:val="single" w:sz="4" w:space="0" w:color="auto"/>
              <w:right w:val="nil"/>
            </w:tcBorders>
            <w:shd w:val="clear" w:color="auto" w:fill="FFFFFF"/>
            <w:hideMark/>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Наименование доли</w:t>
            </w:r>
          </w:p>
        </w:tc>
        <w:tc>
          <w:tcPr>
            <w:tcW w:w="2064" w:type="dxa"/>
            <w:tcBorders>
              <w:top w:val="single" w:sz="4" w:space="0" w:color="auto"/>
              <w:left w:val="single" w:sz="4" w:space="0" w:color="auto"/>
              <w:bottom w:val="single" w:sz="4" w:space="0" w:color="auto"/>
              <w:right w:val="single" w:sz="4" w:space="0" w:color="auto"/>
            </w:tcBorders>
            <w:shd w:val="clear" w:color="auto" w:fill="FFFFFF"/>
            <w:hideMark/>
          </w:tcPr>
          <w:p w:rsidR="006C6E71" w:rsidRPr="006C6E71" w:rsidRDefault="006C6E71" w:rsidP="006C6E71">
            <w:pPr>
              <w:widowControl w:val="0"/>
              <w:spacing w:after="0" w:line="326" w:lineRule="exact"/>
              <w:jc w:val="both"/>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Размер доли оклада (рубли)</w:t>
            </w:r>
          </w:p>
        </w:tc>
      </w:tr>
      <w:tr w:rsidR="006C6E71" w:rsidRPr="006C6E71" w:rsidTr="00F112D8">
        <w:trPr>
          <w:trHeight w:val="659"/>
        </w:trPr>
        <w:tc>
          <w:tcPr>
            <w:tcW w:w="864" w:type="dxa"/>
            <w:tcBorders>
              <w:top w:val="single" w:sz="4" w:space="0" w:color="auto"/>
              <w:left w:val="single" w:sz="4" w:space="0" w:color="auto"/>
              <w:bottom w:val="single" w:sz="4" w:space="0" w:color="auto"/>
              <w:right w:val="nil"/>
            </w:tcBorders>
            <w:shd w:val="clear" w:color="auto" w:fill="FFFFFF"/>
            <w:hideMark/>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w:t>
            </w:r>
          </w:p>
        </w:tc>
        <w:tc>
          <w:tcPr>
            <w:tcW w:w="4101" w:type="dxa"/>
            <w:tcBorders>
              <w:top w:val="single" w:sz="4" w:space="0" w:color="auto"/>
              <w:left w:val="single" w:sz="4" w:space="0" w:color="auto"/>
              <w:bottom w:val="single" w:sz="4" w:space="0" w:color="auto"/>
              <w:right w:val="nil"/>
            </w:tcBorders>
            <w:shd w:val="clear" w:color="auto" w:fill="FFFFFF"/>
            <w:hideMark/>
          </w:tcPr>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1 -й квалификационный</w:t>
            </w:r>
          </w:p>
          <w:p w:rsidR="006C6E71" w:rsidRPr="006C6E71" w:rsidRDefault="006C6E71" w:rsidP="006C6E71">
            <w:pPr>
              <w:widowControl w:val="0"/>
              <w:shd w:val="clear" w:color="auto" w:fill="FFFFFF"/>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уровень</w:t>
            </w:r>
          </w:p>
        </w:tc>
        <w:tc>
          <w:tcPr>
            <w:tcW w:w="2766" w:type="dxa"/>
            <w:tcBorders>
              <w:top w:val="single" w:sz="4" w:space="0" w:color="auto"/>
              <w:left w:val="single" w:sz="4" w:space="0" w:color="auto"/>
              <w:bottom w:val="single" w:sz="4" w:space="0" w:color="auto"/>
              <w:right w:val="nil"/>
            </w:tcBorders>
            <w:shd w:val="clear" w:color="auto" w:fill="FFFFFF"/>
          </w:tcPr>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 комендант</w:t>
            </w:r>
          </w:p>
          <w:p w:rsidR="006C6E71" w:rsidRPr="006C6E71" w:rsidRDefault="006C6E71" w:rsidP="006C6E71">
            <w:pPr>
              <w:widowControl w:val="0"/>
              <w:shd w:val="clear" w:color="auto" w:fill="FFFFFF"/>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2) архивариус</w:t>
            </w:r>
          </w:p>
        </w:tc>
        <w:tc>
          <w:tcPr>
            <w:tcW w:w="2064"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5071</w:t>
            </w:r>
          </w:p>
          <w:p w:rsidR="006C6E71" w:rsidRPr="006C6E71" w:rsidRDefault="006C6E71" w:rsidP="006C6E71">
            <w:pPr>
              <w:widowControl w:val="0"/>
              <w:shd w:val="clear" w:color="auto" w:fill="FFFFFF"/>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5071</w:t>
            </w:r>
          </w:p>
        </w:tc>
      </w:tr>
    </w:tbl>
    <w:p w:rsidR="006C6E71" w:rsidRPr="006C6E71" w:rsidRDefault="006C6E71" w:rsidP="006C6E71">
      <w:pPr>
        <w:widowControl w:val="0"/>
        <w:tabs>
          <w:tab w:val="left" w:leader="underscore" w:pos="7075"/>
          <w:tab w:val="left" w:leader="underscore" w:pos="8362"/>
        </w:tabs>
        <w:spacing w:after="0" w:line="326" w:lineRule="exact"/>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1.2. Профессиональная квалификационная группа «Общеотраслевые </w:t>
      </w:r>
      <w:r w:rsidRPr="006C6E71">
        <w:rPr>
          <w:rFonts w:ascii="Times New Roman" w:eastAsia="Times New Roman" w:hAnsi="Times New Roman" w:cs="Times New Roman"/>
          <w:color w:val="000000"/>
          <w:sz w:val="24"/>
          <w:szCs w:val="24"/>
          <w:lang w:eastAsia="ru-RU"/>
        </w:rPr>
        <w:t>должности специалистов второго уровня»:</w:t>
      </w:r>
    </w:p>
    <w:tbl>
      <w:tblPr>
        <w:tblOverlap w:val="neve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64"/>
        <w:gridCol w:w="4101"/>
        <w:gridCol w:w="2761"/>
        <w:gridCol w:w="2069"/>
      </w:tblGrid>
      <w:tr w:rsidR="006C6E71" w:rsidRPr="006C6E71" w:rsidTr="00F112D8">
        <w:trPr>
          <w:trHeight w:val="857"/>
        </w:trPr>
        <w:tc>
          <w:tcPr>
            <w:tcW w:w="864" w:type="dxa"/>
            <w:shd w:val="clear" w:color="auto" w:fill="FFFFFF"/>
            <w:hideMark/>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w:t>
            </w:r>
            <w:proofErr w:type="gramStart"/>
            <w:r w:rsidRPr="006C6E71">
              <w:rPr>
                <w:rFonts w:ascii="Times New Roman" w:eastAsia="Times New Roman" w:hAnsi="Times New Roman" w:cs="Times New Roman"/>
                <w:bCs/>
                <w:color w:val="000000"/>
                <w:sz w:val="24"/>
                <w:szCs w:val="24"/>
                <w:lang w:eastAsia="ru-RU"/>
              </w:rPr>
              <w:t>п</w:t>
            </w:r>
            <w:proofErr w:type="gramEnd"/>
            <w:r w:rsidRPr="006C6E71">
              <w:rPr>
                <w:rFonts w:ascii="Times New Roman" w:eastAsia="Times New Roman" w:hAnsi="Times New Roman" w:cs="Times New Roman"/>
                <w:bCs/>
                <w:color w:val="000000"/>
                <w:sz w:val="24"/>
                <w:szCs w:val="24"/>
                <w:lang w:eastAsia="ru-RU"/>
              </w:rPr>
              <w:t>/п</w:t>
            </w:r>
          </w:p>
        </w:tc>
        <w:tc>
          <w:tcPr>
            <w:tcW w:w="4101" w:type="dxa"/>
            <w:shd w:val="clear" w:color="auto" w:fill="FFFFFF"/>
            <w:hideMark/>
          </w:tcPr>
          <w:p w:rsidR="006C6E71" w:rsidRPr="006C6E71" w:rsidRDefault="006C6E71" w:rsidP="006C6E71">
            <w:pPr>
              <w:widowControl w:val="0"/>
              <w:spacing w:after="0" w:line="322"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Номер квалификационного уровня</w:t>
            </w:r>
          </w:p>
        </w:tc>
        <w:tc>
          <w:tcPr>
            <w:tcW w:w="2761" w:type="dxa"/>
            <w:shd w:val="clear" w:color="auto" w:fill="FFFFFF"/>
            <w:hideMark/>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Наименование доли</w:t>
            </w:r>
          </w:p>
        </w:tc>
        <w:tc>
          <w:tcPr>
            <w:tcW w:w="2069" w:type="dxa"/>
            <w:shd w:val="clear" w:color="auto" w:fill="FFFFFF"/>
            <w:hideMark/>
          </w:tcPr>
          <w:p w:rsidR="006C6E71" w:rsidRPr="006C6E71" w:rsidRDefault="006C6E71" w:rsidP="006C6E71">
            <w:pPr>
              <w:widowControl w:val="0"/>
              <w:spacing w:after="0" w:line="322"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Размер доли оклада (рубли)</w:t>
            </w:r>
          </w:p>
        </w:tc>
      </w:tr>
      <w:tr w:rsidR="006C6E71" w:rsidRPr="006C6E71" w:rsidTr="00F112D8">
        <w:trPr>
          <w:trHeight w:val="1404"/>
        </w:trPr>
        <w:tc>
          <w:tcPr>
            <w:tcW w:w="864" w:type="dxa"/>
            <w:shd w:val="clear" w:color="auto" w:fill="FFFFFF"/>
            <w:hideMark/>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w:t>
            </w:r>
          </w:p>
        </w:tc>
        <w:tc>
          <w:tcPr>
            <w:tcW w:w="4101" w:type="dxa"/>
            <w:shd w:val="clear" w:color="auto" w:fill="FFFFFF"/>
            <w:hideMark/>
          </w:tcPr>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1 -й квалификационный</w:t>
            </w:r>
          </w:p>
          <w:p w:rsidR="006C6E71" w:rsidRPr="006C6E71" w:rsidRDefault="006C6E71" w:rsidP="006C6E71">
            <w:pPr>
              <w:widowControl w:val="0"/>
              <w:shd w:val="clear" w:color="auto" w:fill="FFFFFF"/>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уровень</w:t>
            </w:r>
          </w:p>
        </w:tc>
        <w:tc>
          <w:tcPr>
            <w:tcW w:w="2761" w:type="dxa"/>
            <w:shd w:val="clear" w:color="auto" w:fill="FFFFFF"/>
            <w:hideMark/>
          </w:tcPr>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 лаборант</w:t>
            </w:r>
          </w:p>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2) секретарь</w:t>
            </w:r>
          </w:p>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руководителя</w:t>
            </w:r>
          </w:p>
          <w:p w:rsidR="006C6E71" w:rsidRPr="006C6E71" w:rsidRDefault="006C6E71" w:rsidP="006C6E71">
            <w:pPr>
              <w:widowControl w:val="0"/>
              <w:spacing w:after="0" w:line="240" w:lineRule="auto"/>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3) техник-лаборант</w:t>
            </w:r>
          </w:p>
          <w:p w:rsidR="006C6E71" w:rsidRPr="006C6E71" w:rsidRDefault="006C6E71" w:rsidP="006C6E71">
            <w:pPr>
              <w:widowControl w:val="0"/>
              <w:shd w:val="clear" w:color="auto" w:fill="FFFFFF"/>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4) инспектор по кадрам</w:t>
            </w:r>
          </w:p>
        </w:tc>
        <w:tc>
          <w:tcPr>
            <w:tcW w:w="2069" w:type="dxa"/>
            <w:shd w:val="clear" w:color="auto" w:fill="FFFFFF"/>
            <w:hideMark/>
          </w:tcPr>
          <w:p w:rsidR="006C6E71" w:rsidRPr="006C6E71" w:rsidRDefault="006C6E71" w:rsidP="006C6E71">
            <w:pPr>
              <w:widowControl w:val="0"/>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5581</w:t>
            </w: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5581</w:t>
            </w: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5581</w:t>
            </w:r>
          </w:p>
          <w:p w:rsidR="006C6E71" w:rsidRPr="006C6E71" w:rsidRDefault="006C6E71" w:rsidP="006C6E71">
            <w:pPr>
              <w:widowControl w:val="0"/>
              <w:shd w:val="clear" w:color="auto" w:fill="FFFFFF"/>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5581</w:t>
            </w:r>
          </w:p>
        </w:tc>
      </w:tr>
    </w:tbl>
    <w:p w:rsidR="006C6E71" w:rsidRPr="006C6E71" w:rsidRDefault="006C6E71" w:rsidP="006C6E71">
      <w:pPr>
        <w:widowControl w:val="0"/>
        <w:spacing w:after="0" w:line="326" w:lineRule="exact"/>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1.3. Профессиональная квалификационная группа «Общеотраслевые должности служащих третьего уровня»:</w:t>
      </w:r>
    </w:p>
    <w:tbl>
      <w:tblPr>
        <w:tblOverlap w:val="never"/>
        <w:tblW w:w="9791" w:type="dxa"/>
        <w:tblLayout w:type="fixed"/>
        <w:tblCellMar>
          <w:left w:w="10" w:type="dxa"/>
          <w:right w:w="10" w:type="dxa"/>
        </w:tblCellMar>
        <w:tblLook w:val="0000" w:firstRow="0" w:lastRow="0" w:firstColumn="0" w:lastColumn="0" w:noHBand="0" w:noVBand="0"/>
      </w:tblPr>
      <w:tblGrid>
        <w:gridCol w:w="869"/>
        <w:gridCol w:w="4104"/>
        <w:gridCol w:w="2765"/>
        <w:gridCol w:w="2053"/>
      </w:tblGrid>
      <w:tr w:rsidR="006C6E71" w:rsidRPr="006C6E71" w:rsidTr="006C6E71">
        <w:trPr>
          <w:trHeight w:val="453"/>
        </w:trPr>
        <w:tc>
          <w:tcPr>
            <w:tcW w:w="869"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16"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w:t>
            </w:r>
            <w:proofErr w:type="gramStart"/>
            <w:r w:rsidRPr="006C6E71">
              <w:rPr>
                <w:rFonts w:ascii="Times New Roman" w:eastAsia="Times New Roman" w:hAnsi="Times New Roman" w:cs="Times New Roman"/>
                <w:bCs/>
                <w:color w:val="000000"/>
                <w:sz w:val="24"/>
                <w:szCs w:val="24"/>
                <w:lang w:eastAsia="ru-RU"/>
              </w:rPr>
              <w:t>п</w:t>
            </w:r>
            <w:proofErr w:type="gramEnd"/>
            <w:r w:rsidRPr="006C6E71">
              <w:rPr>
                <w:rFonts w:ascii="Times New Roman" w:eastAsia="Times New Roman" w:hAnsi="Times New Roman" w:cs="Times New Roman"/>
                <w:bCs/>
                <w:color w:val="000000"/>
                <w:sz w:val="24"/>
                <w:szCs w:val="24"/>
                <w:lang w:eastAsia="ru-RU"/>
              </w:rPr>
              <w:t>/п</w:t>
            </w:r>
          </w:p>
        </w:tc>
        <w:tc>
          <w:tcPr>
            <w:tcW w:w="4104"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16"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Номер квалификационного уровня</w:t>
            </w:r>
          </w:p>
        </w:tc>
        <w:tc>
          <w:tcPr>
            <w:tcW w:w="2765"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16"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Наименование доли</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216" w:lineRule="auto"/>
              <w:jc w:val="both"/>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Размер доли оклада (рубли)</w:t>
            </w:r>
          </w:p>
        </w:tc>
      </w:tr>
      <w:tr w:rsidR="006C6E71" w:rsidRPr="006C6E71" w:rsidTr="00F112D8">
        <w:trPr>
          <w:trHeight w:val="2823"/>
        </w:trPr>
        <w:tc>
          <w:tcPr>
            <w:tcW w:w="869"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16"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w:t>
            </w:r>
          </w:p>
        </w:tc>
        <w:tc>
          <w:tcPr>
            <w:tcW w:w="4104"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16"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3-й квалификационный уровень</w:t>
            </w:r>
          </w:p>
        </w:tc>
        <w:tc>
          <w:tcPr>
            <w:tcW w:w="2765"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16"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 экономист 1-й категории</w:t>
            </w:r>
          </w:p>
          <w:p w:rsidR="006C6E71" w:rsidRPr="006C6E71" w:rsidRDefault="006C6E71" w:rsidP="006C6E71">
            <w:pPr>
              <w:widowControl w:val="0"/>
              <w:spacing w:after="0" w:line="216"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2) бухгалтер 1-й категории</w:t>
            </w:r>
          </w:p>
          <w:p w:rsidR="006C6E71" w:rsidRPr="006C6E71" w:rsidRDefault="006C6E71" w:rsidP="006C6E71">
            <w:pPr>
              <w:widowControl w:val="0"/>
              <w:spacing w:after="0" w:line="216"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 xml:space="preserve">3) специалист </w:t>
            </w:r>
            <w:proofErr w:type="gramStart"/>
            <w:r w:rsidRPr="006C6E71">
              <w:rPr>
                <w:rFonts w:ascii="Times New Roman" w:eastAsia="Times New Roman" w:hAnsi="Times New Roman" w:cs="Times New Roman"/>
                <w:bCs/>
                <w:color w:val="000000"/>
                <w:sz w:val="24"/>
                <w:szCs w:val="24"/>
                <w:lang w:eastAsia="ru-RU"/>
              </w:rPr>
              <w:t>по</w:t>
            </w:r>
            <w:proofErr w:type="gramEnd"/>
          </w:p>
          <w:p w:rsidR="006C6E71" w:rsidRPr="006C6E71" w:rsidRDefault="006C6E71" w:rsidP="006C6E71">
            <w:pPr>
              <w:widowControl w:val="0"/>
              <w:spacing w:after="0" w:line="216"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кадрам 1-й категории</w:t>
            </w:r>
          </w:p>
          <w:p w:rsidR="006C6E71" w:rsidRPr="006C6E71" w:rsidRDefault="006C6E71" w:rsidP="006C6E71">
            <w:pPr>
              <w:widowControl w:val="0"/>
              <w:spacing w:after="0" w:line="216" w:lineRule="auto"/>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 xml:space="preserve">4) </w:t>
            </w:r>
            <w:proofErr w:type="gramStart"/>
            <w:r w:rsidRPr="006C6E71">
              <w:rPr>
                <w:rFonts w:ascii="Times New Roman" w:eastAsia="Times New Roman" w:hAnsi="Times New Roman" w:cs="Times New Roman"/>
                <w:bCs/>
                <w:color w:val="000000"/>
                <w:sz w:val="24"/>
                <w:szCs w:val="24"/>
                <w:lang w:eastAsia="ru-RU"/>
              </w:rPr>
              <w:t>инженер-электроник</w:t>
            </w:r>
            <w:proofErr w:type="gramEnd"/>
            <w:r w:rsidRPr="006C6E71">
              <w:rPr>
                <w:rFonts w:ascii="Times New Roman" w:eastAsia="Times New Roman" w:hAnsi="Times New Roman" w:cs="Times New Roman"/>
                <w:bCs/>
                <w:color w:val="000000"/>
                <w:sz w:val="24"/>
                <w:szCs w:val="24"/>
                <w:lang w:eastAsia="ru-RU"/>
              </w:rPr>
              <w:t xml:space="preserve"> (электроник) 1-й категории</w:t>
            </w:r>
          </w:p>
          <w:p w:rsidR="006C6E71" w:rsidRPr="006C6E71" w:rsidRDefault="006C6E71" w:rsidP="006C6E71">
            <w:pPr>
              <w:widowControl w:val="0"/>
              <w:shd w:val="clear" w:color="auto" w:fill="FFFFFF"/>
              <w:spacing w:after="0" w:line="216"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5) юрисконсульт1-й категории</w:t>
            </w:r>
          </w:p>
        </w:tc>
        <w:tc>
          <w:tcPr>
            <w:tcW w:w="2053"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216"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7103</w:t>
            </w:r>
          </w:p>
          <w:p w:rsidR="006C6E71" w:rsidRPr="006C6E71" w:rsidRDefault="006C6E71" w:rsidP="006C6E71">
            <w:pPr>
              <w:widowControl w:val="0"/>
              <w:spacing w:after="0" w:line="216"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16"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16" w:lineRule="auto"/>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7103</w:t>
            </w:r>
          </w:p>
          <w:p w:rsidR="006C6E71" w:rsidRPr="006C6E71" w:rsidRDefault="006C6E71" w:rsidP="006C6E71">
            <w:pPr>
              <w:widowControl w:val="0"/>
              <w:spacing w:after="0" w:line="216" w:lineRule="auto"/>
              <w:jc w:val="center"/>
              <w:rPr>
                <w:rFonts w:ascii="Times New Roman" w:eastAsia="Times New Roman" w:hAnsi="Times New Roman" w:cs="Times New Roman"/>
                <w:bCs/>
                <w:sz w:val="24"/>
                <w:szCs w:val="24"/>
                <w:lang w:eastAsia="ru-RU"/>
              </w:rPr>
            </w:pPr>
          </w:p>
          <w:p w:rsidR="006C6E71" w:rsidRPr="006C6E71" w:rsidRDefault="006C6E71" w:rsidP="006C6E71">
            <w:pPr>
              <w:spacing w:after="0" w:line="216"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color w:val="000000"/>
                <w:sz w:val="24"/>
                <w:szCs w:val="24"/>
                <w:lang w:eastAsia="ru-RU"/>
              </w:rPr>
              <w:t>7103</w:t>
            </w:r>
          </w:p>
          <w:p w:rsidR="006C6E71" w:rsidRPr="006C6E71" w:rsidRDefault="006C6E71" w:rsidP="006C6E71">
            <w:pPr>
              <w:widowControl w:val="0"/>
              <w:spacing w:after="0" w:line="216"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16"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16" w:lineRule="auto"/>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7103</w:t>
            </w:r>
          </w:p>
          <w:p w:rsidR="006C6E71" w:rsidRPr="006C6E71" w:rsidRDefault="006C6E71" w:rsidP="006C6E71">
            <w:pPr>
              <w:widowControl w:val="0"/>
              <w:spacing w:after="0" w:line="216"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hd w:val="clear" w:color="auto" w:fill="FFFFFF"/>
              <w:spacing w:after="0" w:line="216"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7103</w:t>
            </w:r>
          </w:p>
        </w:tc>
      </w:tr>
    </w:tbl>
    <w:p w:rsidR="006C6E71" w:rsidRDefault="006C6E71" w:rsidP="006C6E71">
      <w:pPr>
        <w:tabs>
          <w:tab w:val="left" w:leader="underscore" w:pos="9038"/>
        </w:tabs>
        <w:spacing w:after="0" w:line="216" w:lineRule="auto"/>
        <w:jc w:val="both"/>
        <w:rPr>
          <w:rFonts w:ascii="Times New Roman" w:eastAsia="Times New Roman" w:hAnsi="Times New Roman" w:cs="Times New Roman"/>
          <w:sz w:val="24"/>
          <w:szCs w:val="24"/>
          <w:lang w:eastAsia="ru-RU"/>
        </w:rPr>
      </w:pPr>
    </w:p>
    <w:p w:rsidR="006C6E71" w:rsidRPr="006C6E71" w:rsidRDefault="006C6E71" w:rsidP="006C6E71">
      <w:pPr>
        <w:tabs>
          <w:tab w:val="left" w:leader="underscore" w:pos="9038"/>
        </w:tabs>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1.4. Профессиональная квалификационная группа «Должности работников </w:t>
      </w:r>
      <w:r w:rsidRPr="006C6E71">
        <w:rPr>
          <w:rFonts w:ascii="Times New Roman" w:eastAsia="Times New Roman" w:hAnsi="Times New Roman" w:cs="Times New Roman"/>
          <w:color w:val="000000"/>
          <w:sz w:val="27"/>
          <w:szCs w:val="27"/>
          <w:lang w:eastAsia="ru-RU"/>
        </w:rPr>
        <w:t>учебн</w:t>
      </w:r>
      <w:proofErr w:type="gramStart"/>
      <w:r w:rsidRPr="006C6E71">
        <w:rPr>
          <w:rFonts w:ascii="Times New Roman" w:eastAsia="Times New Roman" w:hAnsi="Times New Roman" w:cs="Times New Roman"/>
          <w:color w:val="000000"/>
          <w:sz w:val="27"/>
          <w:szCs w:val="27"/>
          <w:lang w:eastAsia="ru-RU"/>
        </w:rPr>
        <w:t>о</w:t>
      </w:r>
      <w:r w:rsidRPr="006C6E71">
        <w:rPr>
          <w:rFonts w:ascii="Times New Roman" w:eastAsia="Times New Roman" w:hAnsi="Times New Roman" w:cs="Times New Roman"/>
          <w:color w:val="000000"/>
          <w:sz w:val="27"/>
          <w:szCs w:val="27"/>
          <w:u w:val="single"/>
          <w:lang w:eastAsia="ru-RU"/>
        </w:rPr>
        <w:t>-</w:t>
      </w:r>
      <w:proofErr w:type="gramEnd"/>
      <w:r w:rsidRPr="006C6E71">
        <w:rPr>
          <w:rFonts w:ascii="Times New Roman" w:eastAsia="Times New Roman" w:hAnsi="Times New Roman" w:cs="Times New Roman"/>
          <w:color w:val="000000"/>
          <w:sz w:val="27"/>
          <w:szCs w:val="27"/>
          <w:u w:val="single"/>
          <w:lang w:eastAsia="ru-RU"/>
        </w:rPr>
        <w:t xml:space="preserve"> </w:t>
      </w:r>
      <w:r w:rsidRPr="006C6E71">
        <w:rPr>
          <w:rFonts w:ascii="Times New Roman" w:eastAsia="Times New Roman" w:hAnsi="Times New Roman" w:cs="Times New Roman"/>
          <w:color w:val="000000"/>
          <w:sz w:val="27"/>
          <w:szCs w:val="27"/>
          <w:lang w:eastAsia="ru-RU"/>
        </w:rPr>
        <w:t>вспомогательного персонала первого уровня»:</w:t>
      </w:r>
      <w:r w:rsidRPr="006C6E71">
        <w:rPr>
          <w:rFonts w:ascii="Times New Roman" w:eastAsia="Times New Roman" w:hAnsi="Times New Roman" w:cs="Times New Roman"/>
          <w:sz w:val="24"/>
          <w:szCs w:val="24"/>
          <w:lang w:eastAsia="ru-RU"/>
        </w:rPr>
        <w:t xml:space="preserve"> </w:t>
      </w:r>
    </w:p>
    <w:tbl>
      <w:tblPr>
        <w:tblOverlap w:val="never"/>
        <w:tblW w:w="9791" w:type="dxa"/>
        <w:tblLayout w:type="fixed"/>
        <w:tblCellMar>
          <w:left w:w="10" w:type="dxa"/>
          <w:right w:w="10" w:type="dxa"/>
        </w:tblCellMar>
        <w:tblLook w:val="0000" w:firstRow="0" w:lastRow="0" w:firstColumn="0" w:lastColumn="0" w:noHBand="0" w:noVBand="0"/>
      </w:tblPr>
      <w:tblGrid>
        <w:gridCol w:w="859"/>
        <w:gridCol w:w="4099"/>
        <w:gridCol w:w="2760"/>
        <w:gridCol w:w="2073"/>
      </w:tblGrid>
      <w:tr w:rsidR="006C6E71" w:rsidRPr="006C6E71" w:rsidTr="00F112D8">
        <w:trPr>
          <w:trHeight w:val="677"/>
        </w:trPr>
        <w:tc>
          <w:tcPr>
            <w:tcW w:w="859" w:type="dxa"/>
            <w:tcBorders>
              <w:top w:val="single" w:sz="4" w:space="0" w:color="auto"/>
              <w:left w:val="single" w:sz="4" w:space="0" w:color="auto"/>
            </w:tcBorders>
            <w:shd w:val="clear" w:color="auto" w:fill="FFFFFF"/>
          </w:tcPr>
          <w:p w:rsidR="006C6E71" w:rsidRPr="006C6E71" w:rsidRDefault="006C6E71" w:rsidP="006C6E71">
            <w:pPr>
              <w:widowControl w:val="0"/>
              <w:spacing w:after="0" w:line="270"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w:t>
            </w:r>
            <w:proofErr w:type="gramStart"/>
            <w:r w:rsidRPr="006C6E71">
              <w:rPr>
                <w:rFonts w:ascii="Times New Roman" w:eastAsia="Times New Roman" w:hAnsi="Times New Roman" w:cs="Times New Roman"/>
                <w:bCs/>
                <w:color w:val="000000"/>
                <w:sz w:val="24"/>
                <w:szCs w:val="24"/>
                <w:lang w:eastAsia="ru-RU"/>
              </w:rPr>
              <w:t>п</w:t>
            </w:r>
            <w:proofErr w:type="gramEnd"/>
            <w:r w:rsidRPr="006C6E71">
              <w:rPr>
                <w:rFonts w:ascii="Times New Roman" w:eastAsia="Times New Roman" w:hAnsi="Times New Roman" w:cs="Times New Roman"/>
                <w:bCs/>
                <w:color w:val="000000"/>
                <w:sz w:val="24"/>
                <w:szCs w:val="24"/>
                <w:lang w:eastAsia="ru-RU"/>
              </w:rPr>
              <w:t>/п</w:t>
            </w:r>
          </w:p>
        </w:tc>
        <w:tc>
          <w:tcPr>
            <w:tcW w:w="4099" w:type="dxa"/>
            <w:tcBorders>
              <w:top w:val="single" w:sz="4" w:space="0" w:color="auto"/>
              <w:left w:val="single" w:sz="4" w:space="0" w:color="auto"/>
            </w:tcBorders>
            <w:shd w:val="clear" w:color="auto" w:fill="FFFFFF"/>
          </w:tcPr>
          <w:p w:rsidR="006C6E71" w:rsidRPr="006C6E71" w:rsidRDefault="006C6E71" w:rsidP="006C6E71">
            <w:pPr>
              <w:widowControl w:val="0"/>
              <w:spacing w:after="0" w:line="326"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Номер квалификационного уровня</w:t>
            </w:r>
          </w:p>
        </w:tc>
        <w:tc>
          <w:tcPr>
            <w:tcW w:w="2760" w:type="dxa"/>
            <w:tcBorders>
              <w:top w:val="single" w:sz="4" w:space="0" w:color="auto"/>
              <w:left w:val="single" w:sz="4" w:space="0" w:color="auto"/>
            </w:tcBorders>
            <w:shd w:val="clear" w:color="auto" w:fill="FFFFFF"/>
          </w:tcPr>
          <w:p w:rsidR="006C6E71" w:rsidRPr="006C6E71" w:rsidRDefault="006C6E71" w:rsidP="006C6E71">
            <w:pPr>
              <w:widowControl w:val="0"/>
              <w:spacing w:after="0" w:line="270"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Наименование доли</w:t>
            </w:r>
          </w:p>
        </w:tc>
        <w:tc>
          <w:tcPr>
            <w:tcW w:w="2073" w:type="dxa"/>
            <w:tcBorders>
              <w:top w:val="single" w:sz="4" w:space="0" w:color="auto"/>
              <w:left w:val="single" w:sz="4" w:space="0" w:color="auto"/>
              <w:right w:val="single" w:sz="4" w:space="0" w:color="auto"/>
            </w:tcBorders>
            <w:shd w:val="clear" w:color="auto" w:fill="FFFFFF"/>
          </w:tcPr>
          <w:p w:rsidR="006C6E71" w:rsidRPr="006C6E71" w:rsidRDefault="006C6E71" w:rsidP="006C6E71">
            <w:pPr>
              <w:widowControl w:val="0"/>
              <w:spacing w:after="0" w:line="326" w:lineRule="exact"/>
              <w:jc w:val="both"/>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Размер доли оклада (рубли)</w:t>
            </w:r>
          </w:p>
        </w:tc>
      </w:tr>
      <w:tr w:rsidR="006C6E71" w:rsidRPr="006C6E71" w:rsidTr="00F112D8">
        <w:trPr>
          <w:trHeight w:val="732"/>
        </w:trPr>
        <w:tc>
          <w:tcPr>
            <w:tcW w:w="859"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w:t>
            </w:r>
          </w:p>
        </w:tc>
        <w:tc>
          <w:tcPr>
            <w:tcW w:w="4099" w:type="dxa"/>
            <w:tcBorders>
              <w:top w:val="single" w:sz="4" w:space="0" w:color="auto"/>
              <w:left w:val="single" w:sz="4" w:space="0" w:color="auto"/>
              <w:bottom w:val="single" w:sz="4" w:space="0" w:color="auto"/>
            </w:tcBorders>
            <w:shd w:val="clear" w:color="auto" w:fill="FFFFFF"/>
          </w:tcPr>
          <w:p w:rsidR="006C6E71" w:rsidRPr="006C6E71" w:rsidRDefault="006C6E71" w:rsidP="006C6E71">
            <w:pPr>
              <w:spacing w:after="0" w:line="240" w:lineRule="auto"/>
              <w:rPr>
                <w:rFonts w:ascii="Times New Roman" w:eastAsia="Times New Roman" w:hAnsi="Times New Roman" w:cs="Times New Roman"/>
                <w:b/>
                <w:sz w:val="24"/>
                <w:szCs w:val="24"/>
                <w:lang w:eastAsia="ru-RU"/>
              </w:rPr>
            </w:pPr>
            <w:r w:rsidRPr="006C6E71">
              <w:rPr>
                <w:rFonts w:ascii="Times New Roman" w:eastAsia="Times New Roman" w:hAnsi="Times New Roman" w:cs="Times New Roman"/>
                <w:color w:val="000000"/>
                <w:lang w:eastAsia="ru-RU"/>
              </w:rPr>
              <w:t>1-й квалификационный уровень</w:t>
            </w:r>
          </w:p>
        </w:tc>
        <w:tc>
          <w:tcPr>
            <w:tcW w:w="2760"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322"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 секретарь учебной части</w:t>
            </w:r>
          </w:p>
        </w:tc>
        <w:tc>
          <w:tcPr>
            <w:tcW w:w="2073"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270"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7607</w:t>
            </w:r>
          </w:p>
        </w:tc>
      </w:tr>
    </w:tbl>
    <w:p w:rsidR="006C6E71" w:rsidRPr="006C6E71" w:rsidRDefault="006C6E71" w:rsidP="006C6E71">
      <w:pPr>
        <w:tabs>
          <w:tab w:val="left" w:leader="underscore" w:pos="9043"/>
        </w:tabs>
        <w:spacing w:after="0" w:line="240" w:lineRule="auto"/>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lastRenderedPageBreak/>
        <w:t xml:space="preserve">1.5. Профессиональная квалификационная группа «Должности работников </w:t>
      </w:r>
      <w:r w:rsidRPr="006C6E71">
        <w:rPr>
          <w:rFonts w:ascii="Times New Roman" w:eastAsia="Times New Roman" w:hAnsi="Times New Roman" w:cs="Times New Roman"/>
          <w:color w:val="000000"/>
          <w:sz w:val="24"/>
          <w:szCs w:val="24"/>
          <w:lang w:eastAsia="ru-RU"/>
        </w:rPr>
        <w:t>учебн</w:t>
      </w:r>
      <w:proofErr w:type="gramStart"/>
      <w:r w:rsidRPr="006C6E71">
        <w:rPr>
          <w:rFonts w:ascii="Times New Roman" w:eastAsia="Times New Roman" w:hAnsi="Times New Roman" w:cs="Times New Roman"/>
          <w:color w:val="000000"/>
          <w:sz w:val="24"/>
          <w:szCs w:val="24"/>
          <w:lang w:eastAsia="ru-RU"/>
        </w:rPr>
        <w:t>о-</w:t>
      </w:r>
      <w:proofErr w:type="gramEnd"/>
      <w:r w:rsidRPr="006C6E71">
        <w:rPr>
          <w:rFonts w:ascii="Times New Roman" w:eastAsia="Times New Roman" w:hAnsi="Times New Roman" w:cs="Times New Roman"/>
          <w:color w:val="000000"/>
          <w:sz w:val="24"/>
          <w:szCs w:val="24"/>
          <w:lang w:eastAsia="ru-RU"/>
        </w:rPr>
        <w:t xml:space="preserve"> вспомогательного персонала второго уровня»:</w:t>
      </w:r>
      <w:r w:rsidRPr="006C6E71">
        <w:rPr>
          <w:rFonts w:ascii="Times New Roman" w:eastAsia="Times New Roman" w:hAnsi="Times New Roman" w:cs="Times New Roman"/>
          <w:sz w:val="24"/>
          <w:szCs w:val="24"/>
          <w:lang w:eastAsia="ru-RU"/>
        </w:rPr>
        <w:t xml:space="preserve"> </w:t>
      </w:r>
    </w:p>
    <w:tbl>
      <w:tblPr>
        <w:tblOverlap w:val="never"/>
        <w:tblW w:w="9791" w:type="dxa"/>
        <w:tblLayout w:type="fixed"/>
        <w:tblCellMar>
          <w:left w:w="10" w:type="dxa"/>
          <w:right w:w="10" w:type="dxa"/>
        </w:tblCellMar>
        <w:tblLook w:val="0000" w:firstRow="0" w:lastRow="0" w:firstColumn="0" w:lastColumn="0" w:noHBand="0" w:noVBand="0"/>
      </w:tblPr>
      <w:tblGrid>
        <w:gridCol w:w="864"/>
        <w:gridCol w:w="4099"/>
        <w:gridCol w:w="2765"/>
        <w:gridCol w:w="2063"/>
      </w:tblGrid>
      <w:tr w:rsidR="006C6E71" w:rsidRPr="006C6E71" w:rsidTr="00F112D8">
        <w:trPr>
          <w:trHeight w:val="672"/>
        </w:trPr>
        <w:tc>
          <w:tcPr>
            <w:tcW w:w="864" w:type="dxa"/>
            <w:tcBorders>
              <w:top w:val="single" w:sz="4" w:space="0" w:color="auto"/>
              <w:left w:val="single" w:sz="4" w:space="0" w:color="auto"/>
            </w:tcBorders>
            <w:shd w:val="clear" w:color="auto" w:fill="FFFFFF"/>
          </w:tcPr>
          <w:p w:rsidR="006C6E71" w:rsidRPr="006C6E71" w:rsidRDefault="006C6E71" w:rsidP="006C6E71">
            <w:pPr>
              <w:widowControl w:val="0"/>
              <w:spacing w:after="0" w:line="270" w:lineRule="exact"/>
              <w:jc w:val="righ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w:t>
            </w:r>
            <w:proofErr w:type="gramStart"/>
            <w:r w:rsidRPr="006C6E71">
              <w:rPr>
                <w:rFonts w:ascii="Times New Roman" w:eastAsia="Times New Roman" w:hAnsi="Times New Roman" w:cs="Times New Roman"/>
                <w:bCs/>
                <w:color w:val="000000"/>
                <w:sz w:val="24"/>
                <w:szCs w:val="24"/>
                <w:lang w:eastAsia="ru-RU"/>
              </w:rPr>
              <w:t>п</w:t>
            </w:r>
            <w:proofErr w:type="gramEnd"/>
            <w:r w:rsidRPr="006C6E71">
              <w:rPr>
                <w:rFonts w:ascii="Times New Roman" w:eastAsia="Times New Roman" w:hAnsi="Times New Roman" w:cs="Times New Roman"/>
                <w:bCs/>
                <w:color w:val="000000"/>
                <w:sz w:val="24"/>
                <w:szCs w:val="24"/>
                <w:lang w:eastAsia="ru-RU"/>
              </w:rPr>
              <w:t>/п</w:t>
            </w:r>
          </w:p>
        </w:tc>
        <w:tc>
          <w:tcPr>
            <w:tcW w:w="4099" w:type="dxa"/>
            <w:tcBorders>
              <w:top w:val="single" w:sz="4" w:space="0" w:color="auto"/>
              <w:left w:val="single" w:sz="4" w:space="0" w:color="auto"/>
            </w:tcBorders>
            <w:shd w:val="clear" w:color="auto" w:fill="FFFFFF"/>
          </w:tcPr>
          <w:p w:rsidR="006C6E71" w:rsidRPr="006C6E71" w:rsidRDefault="006C6E71" w:rsidP="006C6E71">
            <w:pPr>
              <w:widowControl w:val="0"/>
              <w:spacing w:after="0" w:line="326"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Номер квалификационного уровня</w:t>
            </w:r>
          </w:p>
        </w:tc>
        <w:tc>
          <w:tcPr>
            <w:tcW w:w="2765" w:type="dxa"/>
            <w:tcBorders>
              <w:top w:val="single" w:sz="4" w:space="0" w:color="auto"/>
              <w:left w:val="single" w:sz="4" w:space="0" w:color="auto"/>
            </w:tcBorders>
            <w:shd w:val="clear" w:color="auto" w:fill="FFFFFF"/>
          </w:tcPr>
          <w:p w:rsidR="006C6E71" w:rsidRPr="006C6E71" w:rsidRDefault="006C6E71" w:rsidP="006C6E71">
            <w:pPr>
              <w:widowControl w:val="0"/>
              <w:spacing w:after="0" w:line="270"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Наименование доли</w:t>
            </w:r>
          </w:p>
        </w:tc>
        <w:tc>
          <w:tcPr>
            <w:tcW w:w="2063" w:type="dxa"/>
            <w:tcBorders>
              <w:top w:val="single" w:sz="4" w:space="0" w:color="auto"/>
              <w:left w:val="single" w:sz="4" w:space="0" w:color="auto"/>
              <w:right w:val="single" w:sz="4" w:space="0" w:color="auto"/>
            </w:tcBorders>
            <w:shd w:val="clear" w:color="auto" w:fill="FFFFFF"/>
          </w:tcPr>
          <w:p w:rsidR="006C6E71" w:rsidRPr="006C6E71" w:rsidRDefault="006C6E71" w:rsidP="006C6E71">
            <w:pPr>
              <w:widowControl w:val="0"/>
              <w:spacing w:after="0" w:line="322" w:lineRule="exact"/>
              <w:jc w:val="both"/>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Размер доли оклада (рубли)</w:t>
            </w:r>
          </w:p>
        </w:tc>
      </w:tr>
      <w:tr w:rsidR="006C6E71" w:rsidRPr="006C6E71" w:rsidTr="00F112D8">
        <w:trPr>
          <w:trHeight w:val="750"/>
        </w:trPr>
        <w:tc>
          <w:tcPr>
            <w:tcW w:w="864"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w:t>
            </w:r>
          </w:p>
        </w:tc>
        <w:tc>
          <w:tcPr>
            <w:tcW w:w="4099"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2-й квалификационный уровень</w:t>
            </w:r>
          </w:p>
        </w:tc>
        <w:tc>
          <w:tcPr>
            <w:tcW w:w="2765"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 диспетчер образовательного учреждения</w:t>
            </w:r>
          </w:p>
        </w:tc>
        <w:tc>
          <w:tcPr>
            <w:tcW w:w="2063"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270"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8793</w:t>
            </w:r>
          </w:p>
        </w:tc>
      </w:tr>
    </w:tbl>
    <w:p w:rsidR="006C6E71" w:rsidRPr="006C6E71" w:rsidRDefault="006C6E71" w:rsidP="006C6E71">
      <w:pPr>
        <w:tabs>
          <w:tab w:val="left" w:leader="underscore" w:pos="4301"/>
          <w:tab w:val="left" w:leader="underscore" w:pos="7066"/>
        </w:tabs>
        <w:spacing w:after="0" w:line="322" w:lineRule="exact"/>
        <w:rPr>
          <w:rFonts w:ascii="Times New Roman" w:eastAsia="Times New Roman" w:hAnsi="Times New Roman" w:cs="Times New Roman"/>
          <w:sz w:val="24"/>
          <w:szCs w:val="24"/>
          <w:lang w:eastAsia="ru-RU"/>
        </w:rPr>
      </w:pPr>
    </w:p>
    <w:p w:rsidR="006C6E71" w:rsidRPr="006C6E71" w:rsidRDefault="006C6E71" w:rsidP="006C6E71">
      <w:pPr>
        <w:tabs>
          <w:tab w:val="left" w:leader="underscore" w:pos="4301"/>
          <w:tab w:val="left" w:leader="underscore" w:pos="7066"/>
        </w:tabs>
        <w:spacing w:after="0" w:line="322" w:lineRule="exact"/>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1.6. Профессиональная квалификационная группа «Должности </w:t>
      </w:r>
      <w:r w:rsidRPr="006C6E71">
        <w:rPr>
          <w:rFonts w:ascii="Times New Roman" w:eastAsia="Times New Roman" w:hAnsi="Times New Roman" w:cs="Times New Roman"/>
          <w:color w:val="000000"/>
          <w:sz w:val="27"/>
          <w:szCs w:val="27"/>
          <w:lang w:eastAsia="ru-RU"/>
        </w:rPr>
        <w:t>педагогических работников»:</w:t>
      </w:r>
    </w:p>
    <w:tbl>
      <w:tblPr>
        <w:tblOverlap w:val="neve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0"/>
        <w:gridCol w:w="4112"/>
        <w:gridCol w:w="2693"/>
        <w:gridCol w:w="2126"/>
      </w:tblGrid>
      <w:tr w:rsidR="006C6E71" w:rsidRPr="006C6E71" w:rsidTr="00F112D8">
        <w:trPr>
          <w:trHeight w:val="667"/>
        </w:trPr>
        <w:tc>
          <w:tcPr>
            <w:tcW w:w="860" w:type="dxa"/>
            <w:shd w:val="clear" w:color="auto" w:fill="FFFFFF"/>
          </w:tcPr>
          <w:p w:rsidR="006C6E71" w:rsidRPr="006C6E71" w:rsidRDefault="006C6E71" w:rsidP="006C6E71">
            <w:pPr>
              <w:widowControl w:val="0"/>
              <w:spacing w:after="0" w:line="270"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w:t>
            </w:r>
            <w:proofErr w:type="gramStart"/>
            <w:r w:rsidRPr="006C6E71">
              <w:rPr>
                <w:rFonts w:ascii="Times New Roman" w:eastAsia="Times New Roman" w:hAnsi="Times New Roman" w:cs="Times New Roman"/>
                <w:bCs/>
                <w:color w:val="000000"/>
                <w:sz w:val="24"/>
                <w:szCs w:val="24"/>
                <w:lang w:eastAsia="ru-RU"/>
              </w:rPr>
              <w:t>п</w:t>
            </w:r>
            <w:proofErr w:type="gramEnd"/>
            <w:r w:rsidRPr="006C6E71">
              <w:rPr>
                <w:rFonts w:ascii="Times New Roman" w:eastAsia="Times New Roman" w:hAnsi="Times New Roman" w:cs="Times New Roman"/>
                <w:bCs/>
                <w:color w:val="000000"/>
                <w:sz w:val="24"/>
                <w:szCs w:val="24"/>
                <w:lang w:eastAsia="ru-RU"/>
              </w:rPr>
              <w:t>/п</w:t>
            </w:r>
          </w:p>
        </w:tc>
        <w:tc>
          <w:tcPr>
            <w:tcW w:w="4112" w:type="dxa"/>
            <w:shd w:val="clear" w:color="auto" w:fill="FFFFFF"/>
          </w:tcPr>
          <w:p w:rsidR="006C6E71" w:rsidRPr="006C6E71" w:rsidRDefault="006C6E71" w:rsidP="006C6E71">
            <w:pPr>
              <w:widowControl w:val="0"/>
              <w:spacing w:after="0" w:line="322"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Номер квалификационного уровня</w:t>
            </w:r>
          </w:p>
        </w:tc>
        <w:tc>
          <w:tcPr>
            <w:tcW w:w="2693" w:type="dxa"/>
            <w:shd w:val="clear" w:color="auto" w:fill="FFFFFF"/>
          </w:tcPr>
          <w:p w:rsidR="006C6E71" w:rsidRPr="006C6E71" w:rsidRDefault="006C6E71" w:rsidP="006C6E71">
            <w:pPr>
              <w:widowControl w:val="0"/>
              <w:spacing w:after="0" w:line="270"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Наименование доли</w:t>
            </w:r>
          </w:p>
        </w:tc>
        <w:tc>
          <w:tcPr>
            <w:tcW w:w="2126" w:type="dxa"/>
            <w:shd w:val="clear" w:color="auto" w:fill="FFFFFF"/>
          </w:tcPr>
          <w:p w:rsidR="006C6E71" w:rsidRPr="006C6E71" w:rsidRDefault="006C6E71" w:rsidP="006C6E71">
            <w:pPr>
              <w:widowControl w:val="0"/>
              <w:spacing w:after="0" w:line="322"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Размер доли оклада (рубли)</w:t>
            </w:r>
          </w:p>
        </w:tc>
      </w:tr>
      <w:tr w:rsidR="006C6E71" w:rsidRPr="006C6E71" w:rsidTr="00F112D8">
        <w:trPr>
          <w:trHeight w:val="394"/>
        </w:trPr>
        <w:tc>
          <w:tcPr>
            <w:tcW w:w="860" w:type="dxa"/>
            <w:vMerge w:val="restart"/>
            <w:shd w:val="clear" w:color="auto" w:fill="FFFFFF"/>
          </w:tcPr>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w:t>
            </w:r>
          </w:p>
        </w:tc>
        <w:tc>
          <w:tcPr>
            <w:tcW w:w="4112" w:type="dxa"/>
            <w:tcBorders>
              <w:bottom w:val="nil"/>
            </w:tcBorders>
            <w:shd w:val="clear" w:color="auto" w:fill="FFFFFF"/>
          </w:tcPr>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2-й квалификационный уровень</w:t>
            </w:r>
          </w:p>
        </w:tc>
        <w:tc>
          <w:tcPr>
            <w:tcW w:w="2693" w:type="dxa"/>
            <w:tcBorders>
              <w:bottom w:val="nil"/>
            </w:tcBorders>
            <w:shd w:val="clear" w:color="auto" w:fill="FFFFFF"/>
          </w:tcPr>
          <w:p w:rsidR="006C6E71" w:rsidRPr="006C6E71" w:rsidRDefault="006C6E71" w:rsidP="006C6E71">
            <w:pPr>
              <w:widowControl w:val="0"/>
              <w:spacing w:after="0" w:line="240" w:lineRule="auto"/>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1) социальный</w:t>
            </w:r>
          </w:p>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педагог</w:t>
            </w:r>
          </w:p>
        </w:tc>
        <w:tc>
          <w:tcPr>
            <w:tcW w:w="2126" w:type="dxa"/>
            <w:tcBorders>
              <w:bottom w:val="nil"/>
            </w:tcBorders>
            <w:shd w:val="clear" w:color="auto" w:fill="FFFFFF"/>
          </w:tcPr>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12626</w:t>
            </w:r>
          </w:p>
        </w:tc>
      </w:tr>
      <w:tr w:rsidR="006C6E71" w:rsidRPr="006C6E71" w:rsidTr="00F112D8">
        <w:trPr>
          <w:trHeight w:val="518"/>
        </w:trPr>
        <w:tc>
          <w:tcPr>
            <w:tcW w:w="860" w:type="dxa"/>
            <w:vMerge/>
            <w:shd w:val="clear" w:color="auto" w:fill="FFFFFF"/>
          </w:tcPr>
          <w:p w:rsidR="006C6E71" w:rsidRPr="006C6E71" w:rsidRDefault="006C6E71" w:rsidP="006C6E71">
            <w:pPr>
              <w:spacing w:after="0" w:line="240" w:lineRule="auto"/>
              <w:rPr>
                <w:rFonts w:ascii="Times New Roman" w:eastAsia="Times New Roman" w:hAnsi="Times New Roman" w:cs="Times New Roman"/>
                <w:sz w:val="24"/>
                <w:szCs w:val="24"/>
                <w:lang w:eastAsia="ru-RU"/>
              </w:rPr>
            </w:pPr>
          </w:p>
        </w:tc>
        <w:tc>
          <w:tcPr>
            <w:tcW w:w="4112" w:type="dxa"/>
            <w:tcBorders>
              <w:top w:val="nil"/>
              <w:bottom w:val="nil"/>
            </w:tcBorders>
            <w:shd w:val="clear" w:color="auto" w:fill="FFFFFF"/>
          </w:tcPr>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3-й квалификационный уровень</w:t>
            </w:r>
          </w:p>
        </w:tc>
        <w:tc>
          <w:tcPr>
            <w:tcW w:w="2693" w:type="dxa"/>
            <w:tcBorders>
              <w:top w:val="nil"/>
              <w:bottom w:val="nil"/>
            </w:tcBorders>
            <w:shd w:val="clear" w:color="auto" w:fill="FFFFFF"/>
          </w:tcPr>
          <w:p w:rsidR="006C6E71" w:rsidRPr="006C6E71" w:rsidRDefault="006C6E71" w:rsidP="006C6E71">
            <w:pPr>
              <w:widowControl w:val="0"/>
              <w:spacing w:after="0" w:line="240" w:lineRule="auto"/>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 xml:space="preserve">1) мастер </w:t>
            </w:r>
            <w:proofErr w:type="gramStart"/>
            <w:r w:rsidRPr="006C6E71">
              <w:rPr>
                <w:rFonts w:ascii="Times New Roman" w:eastAsia="Times New Roman" w:hAnsi="Times New Roman" w:cs="Times New Roman"/>
                <w:bCs/>
                <w:color w:val="000000"/>
                <w:sz w:val="24"/>
                <w:szCs w:val="24"/>
                <w:lang w:eastAsia="ru-RU"/>
              </w:rPr>
              <w:t>ПО</w:t>
            </w:r>
            <w:proofErr w:type="gramEnd"/>
          </w:p>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2) педаго</w:t>
            </w:r>
            <w:proofErr w:type="gramStart"/>
            <w:r w:rsidRPr="006C6E71">
              <w:rPr>
                <w:rFonts w:ascii="Times New Roman" w:eastAsia="Times New Roman" w:hAnsi="Times New Roman" w:cs="Times New Roman"/>
                <w:bCs/>
                <w:color w:val="000000"/>
                <w:sz w:val="24"/>
                <w:szCs w:val="24"/>
                <w:lang w:eastAsia="ru-RU"/>
              </w:rPr>
              <w:t>г-</w:t>
            </w:r>
            <w:proofErr w:type="gramEnd"/>
            <w:r w:rsidRPr="006C6E71">
              <w:rPr>
                <w:rFonts w:ascii="Times New Roman" w:eastAsia="Times New Roman" w:hAnsi="Times New Roman" w:cs="Times New Roman"/>
                <w:bCs/>
                <w:color w:val="000000"/>
                <w:sz w:val="24"/>
                <w:szCs w:val="24"/>
                <w:lang w:eastAsia="ru-RU"/>
              </w:rPr>
              <w:t xml:space="preserve"> психолог</w:t>
            </w:r>
          </w:p>
        </w:tc>
        <w:tc>
          <w:tcPr>
            <w:tcW w:w="2126" w:type="dxa"/>
            <w:tcBorders>
              <w:top w:val="nil"/>
              <w:bottom w:val="nil"/>
            </w:tcBorders>
            <w:shd w:val="clear" w:color="auto" w:fill="FFFFFF"/>
          </w:tcPr>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13242</w:t>
            </w:r>
          </w:p>
          <w:p w:rsidR="006C6E71" w:rsidRPr="006C6E71" w:rsidRDefault="006C6E71" w:rsidP="006C6E71">
            <w:pPr>
              <w:widowControl w:val="0"/>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13242</w:t>
            </w:r>
          </w:p>
        </w:tc>
      </w:tr>
      <w:tr w:rsidR="006C6E71" w:rsidRPr="006C6E71" w:rsidTr="00F112D8">
        <w:trPr>
          <w:trHeight w:val="288"/>
        </w:trPr>
        <w:tc>
          <w:tcPr>
            <w:tcW w:w="860" w:type="dxa"/>
            <w:vMerge/>
            <w:shd w:val="clear" w:color="auto" w:fill="FFFFFF"/>
          </w:tcPr>
          <w:p w:rsidR="006C6E71" w:rsidRPr="006C6E71" w:rsidRDefault="006C6E71" w:rsidP="006C6E71">
            <w:pPr>
              <w:spacing w:after="0" w:line="240" w:lineRule="auto"/>
              <w:rPr>
                <w:rFonts w:ascii="Times New Roman" w:eastAsia="Times New Roman" w:hAnsi="Times New Roman" w:cs="Times New Roman"/>
                <w:sz w:val="24"/>
                <w:szCs w:val="24"/>
                <w:lang w:eastAsia="ru-RU"/>
              </w:rPr>
            </w:pPr>
          </w:p>
        </w:tc>
        <w:tc>
          <w:tcPr>
            <w:tcW w:w="4112" w:type="dxa"/>
            <w:tcBorders>
              <w:top w:val="nil"/>
              <w:bottom w:val="nil"/>
            </w:tcBorders>
            <w:shd w:val="clear" w:color="auto" w:fill="FFFFFF"/>
          </w:tcPr>
          <w:p w:rsidR="006C6E71" w:rsidRPr="006C6E71" w:rsidRDefault="006C6E71" w:rsidP="006C6E71">
            <w:pPr>
              <w:spacing w:after="0" w:line="240" w:lineRule="auto"/>
              <w:rPr>
                <w:rFonts w:ascii="Times New Roman" w:eastAsia="Times New Roman" w:hAnsi="Times New Roman" w:cs="Times New Roman"/>
                <w:sz w:val="24"/>
                <w:szCs w:val="24"/>
                <w:lang w:eastAsia="ru-RU"/>
              </w:rPr>
            </w:pPr>
          </w:p>
        </w:tc>
        <w:tc>
          <w:tcPr>
            <w:tcW w:w="2693" w:type="dxa"/>
            <w:tcBorders>
              <w:top w:val="nil"/>
              <w:bottom w:val="nil"/>
            </w:tcBorders>
            <w:shd w:val="clear" w:color="auto" w:fill="FFFFFF"/>
          </w:tcPr>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3) воспитатель</w:t>
            </w:r>
          </w:p>
        </w:tc>
        <w:tc>
          <w:tcPr>
            <w:tcW w:w="2126" w:type="dxa"/>
            <w:tcBorders>
              <w:top w:val="nil"/>
              <w:bottom w:val="nil"/>
            </w:tcBorders>
            <w:shd w:val="clear" w:color="auto" w:fill="FFFFFF"/>
          </w:tcPr>
          <w:p w:rsidR="006C6E71" w:rsidRPr="006C6E71" w:rsidRDefault="006C6E71" w:rsidP="006C6E71">
            <w:pPr>
              <w:widowControl w:val="0"/>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13242</w:t>
            </w:r>
          </w:p>
        </w:tc>
      </w:tr>
      <w:tr w:rsidR="006C6E71" w:rsidRPr="006C6E71" w:rsidTr="00F112D8">
        <w:trPr>
          <w:trHeight w:val="2222"/>
        </w:trPr>
        <w:tc>
          <w:tcPr>
            <w:tcW w:w="860" w:type="dxa"/>
            <w:vMerge/>
            <w:shd w:val="clear" w:color="auto" w:fill="FFFFFF"/>
          </w:tcPr>
          <w:p w:rsidR="006C6E71" w:rsidRPr="006C6E71" w:rsidRDefault="006C6E71" w:rsidP="006C6E71">
            <w:pPr>
              <w:spacing w:after="0" w:line="240" w:lineRule="auto"/>
              <w:rPr>
                <w:rFonts w:ascii="Times New Roman" w:eastAsia="Times New Roman" w:hAnsi="Times New Roman" w:cs="Times New Roman"/>
                <w:sz w:val="24"/>
                <w:szCs w:val="24"/>
                <w:lang w:eastAsia="ru-RU"/>
              </w:rPr>
            </w:pPr>
          </w:p>
        </w:tc>
        <w:tc>
          <w:tcPr>
            <w:tcW w:w="4112" w:type="dxa"/>
            <w:shd w:val="clear" w:color="auto" w:fill="FFFFFF"/>
          </w:tcPr>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4-й квалификационный уровень</w:t>
            </w:r>
          </w:p>
        </w:tc>
        <w:tc>
          <w:tcPr>
            <w:tcW w:w="2693" w:type="dxa"/>
            <w:shd w:val="clear" w:color="auto" w:fill="FFFFFF"/>
          </w:tcPr>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 руководитель физического воспитания</w:t>
            </w:r>
          </w:p>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2) старший методист</w:t>
            </w:r>
          </w:p>
          <w:p w:rsidR="006C6E71" w:rsidRPr="006C6E71" w:rsidRDefault="006C6E71" w:rsidP="006C6E71">
            <w:pPr>
              <w:widowControl w:val="0"/>
              <w:spacing w:after="0" w:line="240" w:lineRule="auto"/>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3) преподавател</w:t>
            </w:r>
            <w:proofErr w:type="gramStart"/>
            <w:r w:rsidRPr="006C6E71">
              <w:rPr>
                <w:rFonts w:ascii="Times New Roman" w:eastAsia="Times New Roman" w:hAnsi="Times New Roman" w:cs="Times New Roman"/>
                <w:bCs/>
                <w:color w:val="000000"/>
                <w:sz w:val="24"/>
                <w:szCs w:val="24"/>
                <w:lang w:eastAsia="ru-RU"/>
              </w:rPr>
              <w:t>ь-</w:t>
            </w:r>
            <w:proofErr w:type="gramEnd"/>
            <w:r w:rsidRPr="006C6E71">
              <w:rPr>
                <w:rFonts w:ascii="Times New Roman" w:eastAsia="Times New Roman" w:hAnsi="Times New Roman" w:cs="Times New Roman"/>
                <w:bCs/>
                <w:color w:val="000000"/>
                <w:sz w:val="24"/>
                <w:szCs w:val="24"/>
                <w:lang w:eastAsia="ru-RU"/>
              </w:rPr>
              <w:t xml:space="preserve"> организатор основ безопасности жизнедеятельности</w:t>
            </w:r>
          </w:p>
          <w:p w:rsidR="006C6E71" w:rsidRPr="006C6E71" w:rsidRDefault="006C6E71" w:rsidP="006C6E71">
            <w:pPr>
              <w:spacing w:after="0" w:line="240" w:lineRule="auto"/>
              <w:rPr>
                <w:rFonts w:ascii="Times New Roman" w:eastAsia="Times New Roman" w:hAnsi="Times New Roman" w:cs="Times New Roman"/>
                <w:b/>
                <w:sz w:val="24"/>
                <w:szCs w:val="24"/>
                <w:lang w:eastAsia="ru-RU"/>
              </w:rPr>
            </w:pPr>
            <w:r w:rsidRPr="006C6E71">
              <w:rPr>
                <w:rFonts w:ascii="Times New Roman" w:eastAsia="Times New Roman" w:hAnsi="Times New Roman" w:cs="Times New Roman"/>
                <w:sz w:val="24"/>
                <w:szCs w:val="24"/>
                <w:lang w:eastAsia="ru-RU"/>
              </w:rPr>
              <w:t>4) преподаватель</w:t>
            </w:r>
          </w:p>
        </w:tc>
        <w:tc>
          <w:tcPr>
            <w:tcW w:w="2126" w:type="dxa"/>
            <w:shd w:val="clear" w:color="auto" w:fill="FFFFFF"/>
          </w:tcPr>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13893</w:t>
            </w:r>
          </w:p>
          <w:p w:rsidR="006C6E71" w:rsidRPr="006C6E71" w:rsidRDefault="006C6E71" w:rsidP="006C6E71">
            <w:pPr>
              <w:widowControl w:val="0"/>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13893</w:t>
            </w: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13893</w:t>
            </w:r>
          </w:p>
          <w:p w:rsidR="006C6E71" w:rsidRPr="006C6E71" w:rsidRDefault="006C6E71" w:rsidP="006C6E71">
            <w:pPr>
              <w:widowControl w:val="0"/>
              <w:shd w:val="clear" w:color="auto" w:fill="FFFFFF"/>
              <w:spacing w:after="0" w:line="240" w:lineRule="auto"/>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13893</w:t>
            </w:r>
          </w:p>
        </w:tc>
      </w:tr>
    </w:tbl>
    <w:p w:rsidR="006C6E71" w:rsidRPr="006C6E71" w:rsidRDefault="006C6E71" w:rsidP="006C6E71">
      <w:pPr>
        <w:spacing w:after="0" w:line="240" w:lineRule="auto"/>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both"/>
        <w:rPr>
          <w:rFonts w:ascii="Times New Roman" w:eastAsia="Times New Roman" w:hAnsi="Times New Roman" w:cs="Times New Roman"/>
          <w:b/>
          <w:sz w:val="24"/>
          <w:szCs w:val="24"/>
          <w:lang w:eastAsia="ru-RU"/>
        </w:rPr>
      </w:pPr>
      <w:r w:rsidRPr="006C6E71">
        <w:rPr>
          <w:rFonts w:ascii="Times New Roman" w:eastAsia="Times New Roman" w:hAnsi="Times New Roman" w:cs="Times New Roman"/>
          <w:color w:val="000000"/>
          <w:sz w:val="24"/>
          <w:szCs w:val="24"/>
          <w:lang w:eastAsia="ru-RU"/>
        </w:rPr>
        <w:t xml:space="preserve">1.7. Профессиональная квалификационная группа «Должности работников культуры, искусства ведущего звена»: </w:t>
      </w:r>
    </w:p>
    <w:tbl>
      <w:tblPr>
        <w:tblOverlap w:val="never"/>
        <w:tblW w:w="9791" w:type="dxa"/>
        <w:tblLayout w:type="fixed"/>
        <w:tblCellMar>
          <w:left w:w="10" w:type="dxa"/>
          <w:right w:w="10" w:type="dxa"/>
        </w:tblCellMar>
        <w:tblLook w:val="0000" w:firstRow="0" w:lastRow="0" w:firstColumn="0" w:lastColumn="0" w:noHBand="0" w:noVBand="0"/>
      </w:tblPr>
      <w:tblGrid>
        <w:gridCol w:w="871"/>
        <w:gridCol w:w="4118"/>
        <w:gridCol w:w="2769"/>
        <w:gridCol w:w="2033"/>
      </w:tblGrid>
      <w:tr w:rsidR="006C6E71" w:rsidRPr="006C6E71" w:rsidTr="00F112D8">
        <w:trPr>
          <w:trHeight w:val="658"/>
        </w:trPr>
        <w:tc>
          <w:tcPr>
            <w:tcW w:w="871"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w:t>
            </w:r>
            <w:proofErr w:type="gramStart"/>
            <w:r w:rsidRPr="006C6E71">
              <w:rPr>
                <w:rFonts w:ascii="Times New Roman" w:eastAsia="Times New Roman" w:hAnsi="Times New Roman" w:cs="Times New Roman"/>
                <w:bCs/>
                <w:color w:val="000000"/>
                <w:sz w:val="24"/>
                <w:szCs w:val="24"/>
                <w:lang w:eastAsia="ru-RU"/>
              </w:rPr>
              <w:t>п</w:t>
            </w:r>
            <w:proofErr w:type="gramEnd"/>
            <w:r w:rsidRPr="006C6E71">
              <w:rPr>
                <w:rFonts w:ascii="Times New Roman" w:eastAsia="Times New Roman" w:hAnsi="Times New Roman" w:cs="Times New Roman"/>
                <w:bCs/>
                <w:color w:val="000000"/>
                <w:sz w:val="24"/>
                <w:szCs w:val="24"/>
                <w:lang w:eastAsia="ru-RU"/>
              </w:rPr>
              <w:t>/п</w:t>
            </w:r>
          </w:p>
        </w:tc>
        <w:tc>
          <w:tcPr>
            <w:tcW w:w="4118"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326"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Номер квалификационного уровня</w:t>
            </w:r>
          </w:p>
        </w:tc>
        <w:tc>
          <w:tcPr>
            <w:tcW w:w="2769"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Наименование доли</w:t>
            </w:r>
          </w:p>
        </w:tc>
        <w:tc>
          <w:tcPr>
            <w:tcW w:w="2033"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326" w:lineRule="exact"/>
              <w:jc w:val="both"/>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Размер доли оклада (рубли)</w:t>
            </w:r>
          </w:p>
        </w:tc>
      </w:tr>
      <w:tr w:rsidR="006C6E71" w:rsidRPr="006C6E71" w:rsidTr="00F112D8">
        <w:trPr>
          <w:trHeight w:val="474"/>
        </w:trPr>
        <w:tc>
          <w:tcPr>
            <w:tcW w:w="871"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1</w:t>
            </w:r>
          </w:p>
        </w:tc>
        <w:tc>
          <w:tcPr>
            <w:tcW w:w="4118"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без категории</w:t>
            </w:r>
          </w:p>
        </w:tc>
        <w:tc>
          <w:tcPr>
            <w:tcW w:w="2769"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1) библиотекарь</w:t>
            </w:r>
          </w:p>
        </w:tc>
        <w:tc>
          <w:tcPr>
            <w:tcW w:w="2033"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270" w:lineRule="exact"/>
              <w:jc w:val="center"/>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6767</w:t>
            </w:r>
          </w:p>
        </w:tc>
      </w:tr>
    </w:tbl>
    <w:p w:rsidR="006C6E71" w:rsidRPr="006C6E71" w:rsidRDefault="006C6E71" w:rsidP="006C6E71">
      <w:pPr>
        <w:spacing w:after="0" w:line="322" w:lineRule="exact"/>
        <w:rPr>
          <w:rFonts w:ascii="Times New Roman" w:eastAsia="Times New Roman" w:hAnsi="Times New Roman" w:cs="Times New Roman"/>
          <w:sz w:val="24"/>
          <w:szCs w:val="24"/>
          <w:lang w:eastAsia="ru-RU"/>
        </w:rPr>
      </w:pPr>
    </w:p>
    <w:p w:rsidR="006C6E71" w:rsidRPr="006C6E71" w:rsidRDefault="006C6E71" w:rsidP="006C6E71">
      <w:pPr>
        <w:spacing w:after="0" w:line="322" w:lineRule="exact"/>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color w:val="000000"/>
          <w:sz w:val="27"/>
          <w:szCs w:val="27"/>
          <w:lang w:eastAsia="ru-RU"/>
        </w:rPr>
        <w:t>1</w:t>
      </w:r>
      <w:r w:rsidRPr="006C6E71">
        <w:rPr>
          <w:rFonts w:ascii="Times New Roman" w:eastAsia="Times New Roman" w:hAnsi="Times New Roman" w:cs="Times New Roman"/>
          <w:color w:val="000000"/>
          <w:sz w:val="24"/>
          <w:szCs w:val="24"/>
          <w:lang w:eastAsia="ru-RU"/>
        </w:rPr>
        <w:t>.8. Профессиональная квалификационная группа</w:t>
      </w:r>
      <w:r w:rsidRPr="006C6E71">
        <w:rPr>
          <w:rFonts w:ascii="Times New Roman" w:eastAsia="Times New Roman" w:hAnsi="Times New Roman" w:cs="Times New Roman"/>
          <w:b/>
          <w:color w:val="000000"/>
          <w:sz w:val="24"/>
          <w:szCs w:val="24"/>
          <w:lang w:eastAsia="ru-RU"/>
        </w:rPr>
        <w:t xml:space="preserve"> «</w:t>
      </w:r>
      <w:r w:rsidRPr="006C6E71">
        <w:rPr>
          <w:rFonts w:ascii="Times New Roman" w:eastAsia="Times New Roman" w:hAnsi="Times New Roman" w:cs="Times New Roman"/>
          <w:color w:val="242424"/>
          <w:spacing w:val="2"/>
          <w:sz w:val="24"/>
          <w:szCs w:val="24"/>
          <w:lang w:eastAsia="ru-RU"/>
        </w:rPr>
        <w:t>Должности руководителей структурных подразделений</w:t>
      </w:r>
      <w:r w:rsidRPr="006C6E71">
        <w:rPr>
          <w:rFonts w:ascii="Times New Roman" w:eastAsia="Times New Roman" w:hAnsi="Times New Roman" w:cs="Times New Roman"/>
          <w:b/>
          <w:color w:val="000000"/>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6"/>
        <w:gridCol w:w="2393"/>
        <w:gridCol w:w="2393"/>
      </w:tblGrid>
      <w:tr w:rsidR="006C6E71" w:rsidRPr="006C6E71" w:rsidTr="00F112D8">
        <w:tc>
          <w:tcPr>
            <w:tcW w:w="959" w:type="dxa"/>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w:t>
            </w:r>
            <w:proofErr w:type="gramStart"/>
            <w:r w:rsidRPr="006C6E71">
              <w:rPr>
                <w:rFonts w:ascii="Times New Roman" w:eastAsia="Times New Roman" w:hAnsi="Times New Roman" w:cs="Times New Roman"/>
                <w:bCs/>
                <w:color w:val="000000"/>
                <w:sz w:val="24"/>
                <w:szCs w:val="24"/>
                <w:lang w:eastAsia="ru-RU"/>
              </w:rPr>
              <w:t>п</w:t>
            </w:r>
            <w:proofErr w:type="gramEnd"/>
            <w:r w:rsidRPr="006C6E71">
              <w:rPr>
                <w:rFonts w:ascii="Times New Roman" w:eastAsia="Times New Roman" w:hAnsi="Times New Roman" w:cs="Times New Roman"/>
                <w:bCs/>
                <w:color w:val="000000"/>
                <w:sz w:val="24"/>
                <w:szCs w:val="24"/>
                <w:lang w:eastAsia="ru-RU"/>
              </w:rPr>
              <w:t>/п</w:t>
            </w:r>
          </w:p>
        </w:tc>
        <w:tc>
          <w:tcPr>
            <w:tcW w:w="3826" w:type="dxa"/>
          </w:tcPr>
          <w:p w:rsidR="006C6E71" w:rsidRPr="006C6E71" w:rsidRDefault="006C6E71" w:rsidP="006C6E71">
            <w:pPr>
              <w:widowControl w:val="0"/>
              <w:spacing w:after="0" w:line="322"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Номер квалификационного уровня</w:t>
            </w:r>
          </w:p>
        </w:tc>
        <w:tc>
          <w:tcPr>
            <w:tcW w:w="2393" w:type="dxa"/>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Наименование доли</w:t>
            </w:r>
          </w:p>
        </w:tc>
        <w:tc>
          <w:tcPr>
            <w:tcW w:w="2393" w:type="dxa"/>
          </w:tcPr>
          <w:p w:rsidR="006C6E71" w:rsidRPr="006C6E71" w:rsidRDefault="006C6E71" w:rsidP="006C6E71">
            <w:pPr>
              <w:widowControl w:val="0"/>
              <w:spacing w:after="0" w:line="312" w:lineRule="exact"/>
              <w:jc w:val="both"/>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Размер доли оклада (рубли)</w:t>
            </w:r>
          </w:p>
        </w:tc>
      </w:tr>
      <w:tr w:rsidR="006C6E71" w:rsidRPr="006C6E71" w:rsidTr="00F112D8">
        <w:tc>
          <w:tcPr>
            <w:tcW w:w="959" w:type="dxa"/>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w:t>
            </w:r>
          </w:p>
        </w:tc>
        <w:tc>
          <w:tcPr>
            <w:tcW w:w="3826" w:type="dxa"/>
          </w:tcPr>
          <w:p w:rsidR="006C6E71" w:rsidRPr="006C6E71" w:rsidRDefault="006C6E71" w:rsidP="006C6E71">
            <w:pPr>
              <w:widowControl w:val="0"/>
              <w:spacing w:after="0" w:line="270" w:lineRule="exact"/>
              <w:rPr>
                <w:rFonts w:ascii="Times New Roman" w:eastAsia="Times New Roman" w:hAnsi="Times New Roman" w:cs="Times New Roman"/>
                <w:color w:val="000000"/>
                <w:sz w:val="24"/>
                <w:szCs w:val="24"/>
                <w:shd w:val="clear" w:color="auto" w:fill="FFFFFF"/>
                <w:lang w:eastAsia="ru-RU"/>
              </w:rPr>
            </w:pPr>
            <w:r w:rsidRPr="006C6E71">
              <w:rPr>
                <w:rFonts w:ascii="Times New Roman" w:eastAsia="Times New Roman" w:hAnsi="Times New Roman" w:cs="Times New Roman"/>
                <w:color w:val="000000"/>
                <w:sz w:val="24"/>
                <w:szCs w:val="24"/>
                <w:shd w:val="clear" w:color="auto" w:fill="FFFFFF"/>
                <w:lang w:eastAsia="ru-RU"/>
              </w:rPr>
              <w:t>2-й квалификационный уровень</w:t>
            </w:r>
          </w:p>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shd w:val="clear" w:color="auto" w:fill="FFFFFF"/>
                <w:lang w:eastAsia="ru-RU"/>
              </w:rPr>
              <w:t xml:space="preserve">в учреждениях </w:t>
            </w:r>
            <w:r w:rsidRPr="006C6E71">
              <w:rPr>
                <w:rFonts w:ascii="Times New Roman" w:eastAsia="Times New Roman" w:hAnsi="Times New Roman" w:cs="Times New Roman"/>
                <w:bCs/>
                <w:color w:val="000000"/>
                <w:sz w:val="24"/>
                <w:szCs w:val="24"/>
                <w:shd w:val="clear" w:color="auto" w:fill="FFFFFF"/>
                <w:lang w:val="en-US" w:eastAsia="ru-RU"/>
              </w:rPr>
              <w:t>I</w:t>
            </w:r>
            <w:r w:rsidRPr="006C6E71">
              <w:rPr>
                <w:rFonts w:ascii="Times New Roman" w:eastAsia="Times New Roman" w:hAnsi="Times New Roman" w:cs="Times New Roman"/>
                <w:bCs/>
                <w:color w:val="000000"/>
                <w:sz w:val="24"/>
                <w:szCs w:val="24"/>
                <w:shd w:val="clear" w:color="auto" w:fill="FFFFFF"/>
                <w:lang w:eastAsia="ru-RU"/>
              </w:rPr>
              <w:t>-</w:t>
            </w:r>
            <w:r w:rsidRPr="006C6E71">
              <w:rPr>
                <w:rFonts w:ascii="Times New Roman" w:eastAsia="Times New Roman" w:hAnsi="Times New Roman" w:cs="Times New Roman"/>
                <w:bCs/>
                <w:color w:val="000000"/>
                <w:sz w:val="24"/>
                <w:szCs w:val="24"/>
                <w:shd w:val="clear" w:color="auto" w:fill="FFFFFF"/>
                <w:lang w:val="en-US" w:eastAsia="ru-RU"/>
              </w:rPr>
              <w:t>II</w:t>
            </w:r>
            <w:r w:rsidRPr="006C6E71">
              <w:rPr>
                <w:rFonts w:ascii="Times New Roman" w:eastAsia="Times New Roman" w:hAnsi="Times New Roman" w:cs="Times New Roman"/>
                <w:bCs/>
                <w:color w:val="000000"/>
                <w:sz w:val="24"/>
                <w:szCs w:val="24"/>
                <w:shd w:val="clear" w:color="auto" w:fill="FFFFFF"/>
                <w:lang w:eastAsia="ru-RU"/>
              </w:rPr>
              <w:t xml:space="preserve"> групп по оплате труда руководителей</w:t>
            </w:r>
          </w:p>
        </w:tc>
        <w:tc>
          <w:tcPr>
            <w:tcW w:w="2393" w:type="dxa"/>
          </w:tcPr>
          <w:p w:rsidR="006C6E71" w:rsidRPr="006C6E71" w:rsidRDefault="006C6E71" w:rsidP="006C6E71">
            <w:pPr>
              <w:widowControl w:val="0"/>
              <w:shd w:val="clear" w:color="auto" w:fill="FFFFFF"/>
              <w:tabs>
                <w:tab w:val="left" w:pos="398"/>
              </w:tabs>
              <w:spacing w:after="0" w:line="326"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 заведующий отделением</w:t>
            </w:r>
          </w:p>
        </w:tc>
        <w:tc>
          <w:tcPr>
            <w:tcW w:w="2393" w:type="dxa"/>
          </w:tcPr>
          <w:p w:rsidR="006C6E71" w:rsidRPr="006C6E71" w:rsidRDefault="006C6E71" w:rsidP="006C6E71">
            <w:pPr>
              <w:widowControl w:val="0"/>
              <w:shd w:val="clear" w:color="auto" w:fill="FFFFFF"/>
              <w:spacing w:after="0" w:line="653" w:lineRule="exact"/>
              <w:jc w:val="center"/>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13595</w:t>
            </w:r>
          </w:p>
        </w:tc>
      </w:tr>
    </w:tbl>
    <w:p w:rsidR="006C6E71" w:rsidRDefault="006C6E71" w:rsidP="006C6E71">
      <w:pPr>
        <w:spacing w:after="225" w:line="240" w:lineRule="auto"/>
        <w:jc w:val="both"/>
        <w:textAlignment w:val="baseline"/>
        <w:outlineLvl w:val="3"/>
        <w:rPr>
          <w:rFonts w:ascii="Times New Roman" w:eastAsia="Times New Roman" w:hAnsi="Times New Roman" w:cs="Times New Roman"/>
          <w:sz w:val="24"/>
          <w:szCs w:val="24"/>
          <w:lang w:eastAsia="ru-RU"/>
        </w:rPr>
      </w:pPr>
    </w:p>
    <w:p w:rsidR="006C6E71" w:rsidRDefault="006C6E71" w:rsidP="006C6E71">
      <w:pPr>
        <w:spacing w:after="225" w:line="240" w:lineRule="auto"/>
        <w:jc w:val="both"/>
        <w:textAlignment w:val="baseline"/>
        <w:outlineLvl w:val="3"/>
        <w:rPr>
          <w:rFonts w:ascii="Times New Roman" w:eastAsia="Times New Roman" w:hAnsi="Times New Roman" w:cs="Times New Roman"/>
          <w:sz w:val="24"/>
          <w:szCs w:val="24"/>
          <w:lang w:eastAsia="ru-RU"/>
        </w:rPr>
      </w:pPr>
    </w:p>
    <w:p w:rsidR="006C6E71" w:rsidRPr="006C6E71" w:rsidRDefault="006C6E71" w:rsidP="006C6E71">
      <w:pPr>
        <w:spacing w:after="225" w:line="240" w:lineRule="auto"/>
        <w:jc w:val="both"/>
        <w:textAlignment w:val="baseline"/>
        <w:outlineLvl w:val="3"/>
        <w:rPr>
          <w:rFonts w:ascii="Times New Roman" w:eastAsia="Times New Roman" w:hAnsi="Times New Roman" w:cs="Times New Roman"/>
          <w:spacing w:val="2"/>
          <w:sz w:val="24"/>
          <w:szCs w:val="24"/>
          <w:lang w:eastAsia="ru-RU"/>
        </w:rPr>
      </w:pPr>
      <w:r w:rsidRPr="006C6E71">
        <w:rPr>
          <w:rFonts w:ascii="Times New Roman" w:eastAsia="Times New Roman" w:hAnsi="Times New Roman" w:cs="Times New Roman"/>
          <w:sz w:val="24"/>
          <w:szCs w:val="24"/>
          <w:lang w:eastAsia="ru-RU"/>
        </w:rPr>
        <w:lastRenderedPageBreak/>
        <w:t xml:space="preserve">1.9. </w:t>
      </w:r>
      <w:r w:rsidRPr="006C6E71">
        <w:rPr>
          <w:rFonts w:ascii="Times New Roman" w:eastAsia="Times New Roman" w:hAnsi="Times New Roman" w:cs="Times New Roman"/>
          <w:spacing w:val="2"/>
          <w:sz w:val="24"/>
          <w:szCs w:val="24"/>
          <w:lang w:eastAsia="ru-RU"/>
        </w:rPr>
        <w:t xml:space="preserve">Профессиональная квалификационная группа «Должности служащих, не вошедших в профессиональные квалификационные группы, утвержденные приказами Министерства здравоохранения и социального развития Российской Федерации»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6"/>
        <w:gridCol w:w="3108"/>
        <w:gridCol w:w="1996"/>
      </w:tblGrid>
      <w:tr w:rsidR="006C6E71" w:rsidRPr="006C6E71" w:rsidTr="00F112D8">
        <w:tc>
          <w:tcPr>
            <w:tcW w:w="959" w:type="dxa"/>
          </w:tcPr>
          <w:p w:rsidR="006C6E71" w:rsidRPr="006C6E71" w:rsidRDefault="006C6E71" w:rsidP="006C6E71">
            <w:pPr>
              <w:spacing w:after="0" w:line="240" w:lineRule="auto"/>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w:t>
            </w:r>
            <w:proofErr w:type="gramStart"/>
            <w:r w:rsidRPr="006C6E71">
              <w:rPr>
                <w:rFonts w:ascii="Times New Roman" w:eastAsia="Times New Roman" w:hAnsi="Times New Roman" w:cs="Times New Roman"/>
                <w:sz w:val="24"/>
                <w:szCs w:val="24"/>
                <w:lang w:eastAsia="ru-RU"/>
              </w:rPr>
              <w:t>п</w:t>
            </w:r>
            <w:proofErr w:type="gramEnd"/>
            <w:r w:rsidRPr="006C6E71">
              <w:rPr>
                <w:rFonts w:ascii="Times New Roman" w:eastAsia="Times New Roman" w:hAnsi="Times New Roman" w:cs="Times New Roman"/>
                <w:sz w:val="24"/>
                <w:szCs w:val="24"/>
                <w:lang w:eastAsia="ru-RU"/>
              </w:rPr>
              <w:t>/п</w:t>
            </w:r>
          </w:p>
        </w:tc>
        <w:tc>
          <w:tcPr>
            <w:tcW w:w="3826" w:type="dxa"/>
          </w:tcPr>
          <w:p w:rsidR="006C6E71" w:rsidRPr="006C6E71" w:rsidRDefault="006C6E71" w:rsidP="006C6E71">
            <w:pPr>
              <w:widowControl w:val="0"/>
              <w:spacing w:after="0" w:line="317"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color w:val="000000"/>
                <w:sz w:val="24"/>
                <w:szCs w:val="24"/>
                <w:lang w:eastAsia="ru-RU"/>
              </w:rPr>
              <w:t>Номер квалификационного уровня</w:t>
            </w:r>
          </w:p>
        </w:tc>
        <w:tc>
          <w:tcPr>
            <w:tcW w:w="3108" w:type="dxa"/>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color w:val="000000"/>
                <w:sz w:val="24"/>
                <w:szCs w:val="24"/>
                <w:lang w:eastAsia="ru-RU"/>
              </w:rPr>
              <w:t>Наименование доли</w:t>
            </w:r>
          </w:p>
        </w:tc>
        <w:tc>
          <w:tcPr>
            <w:tcW w:w="1996" w:type="dxa"/>
          </w:tcPr>
          <w:p w:rsidR="006C6E71" w:rsidRPr="006C6E71" w:rsidRDefault="006C6E71" w:rsidP="006C6E71">
            <w:pPr>
              <w:widowControl w:val="0"/>
              <w:spacing w:after="0" w:line="322" w:lineRule="exact"/>
              <w:jc w:val="both"/>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color w:val="000000"/>
                <w:sz w:val="24"/>
                <w:szCs w:val="24"/>
                <w:lang w:eastAsia="ru-RU"/>
              </w:rPr>
              <w:t>Размер доли оклада (рубли)</w:t>
            </w:r>
          </w:p>
        </w:tc>
      </w:tr>
      <w:tr w:rsidR="006C6E71" w:rsidRPr="006C6E71" w:rsidTr="00F112D8">
        <w:trPr>
          <w:trHeight w:val="1544"/>
        </w:trPr>
        <w:tc>
          <w:tcPr>
            <w:tcW w:w="959" w:type="dxa"/>
          </w:tcPr>
          <w:p w:rsidR="006C6E71" w:rsidRPr="006C6E71" w:rsidRDefault="006C6E71" w:rsidP="006C6E71">
            <w:pPr>
              <w:spacing w:after="0" w:line="240" w:lineRule="auto"/>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w:t>
            </w:r>
          </w:p>
        </w:tc>
        <w:tc>
          <w:tcPr>
            <w:tcW w:w="3826" w:type="dxa"/>
          </w:tcPr>
          <w:p w:rsidR="006C6E71" w:rsidRPr="006C6E71" w:rsidRDefault="006C6E71" w:rsidP="006C6E71">
            <w:pPr>
              <w:spacing w:after="0" w:line="240" w:lineRule="auto"/>
              <w:rPr>
                <w:rFonts w:ascii="Times New Roman" w:eastAsia="Times New Roman" w:hAnsi="Times New Roman" w:cs="Times New Roman"/>
                <w:b/>
                <w:sz w:val="24"/>
                <w:szCs w:val="24"/>
                <w:lang w:eastAsia="ru-RU"/>
              </w:rPr>
            </w:pPr>
            <w:r w:rsidRPr="006C6E71">
              <w:rPr>
                <w:rFonts w:ascii="Times New Roman" w:eastAsia="Times New Roman" w:hAnsi="Times New Roman" w:cs="Times New Roman"/>
                <w:color w:val="000000"/>
                <w:sz w:val="24"/>
                <w:szCs w:val="24"/>
                <w:lang w:eastAsia="ru-RU"/>
              </w:rPr>
              <w:t>без категории</w:t>
            </w:r>
          </w:p>
        </w:tc>
        <w:tc>
          <w:tcPr>
            <w:tcW w:w="3108" w:type="dxa"/>
          </w:tcPr>
          <w:p w:rsidR="006C6E71" w:rsidRPr="006C6E71" w:rsidRDefault="006C6E71" w:rsidP="006C6E71">
            <w:pPr>
              <w:spacing w:after="0" w:line="240" w:lineRule="auto"/>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1) специалист по закупкам</w:t>
            </w:r>
          </w:p>
          <w:p w:rsidR="006C6E71" w:rsidRPr="006C6E71" w:rsidRDefault="006C6E71" w:rsidP="006C6E71">
            <w:pPr>
              <w:spacing w:after="0" w:line="240" w:lineRule="auto"/>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2) специалист по охране труда</w:t>
            </w:r>
          </w:p>
          <w:p w:rsidR="006C6E71" w:rsidRPr="006C6E71" w:rsidRDefault="006C6E71" w:rsidP="006C6E71">
            <w:pPr>
              <w:spacing w:after="0" w:line="240" w:lineRule="auto"/>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3) системный администратор</w:t>
            </w:r>
          </w:p>
        </w:tc>
        <w:tc>
          <w:tcPr>
            <w:tcW w:w="1996" w:type="dxa"/>
          </w:tcPr>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6449</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6449</w:t>
            </w: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p>
          <w:p w:rsidR="006C6E71" w:rsidRPr="006C6E71" w:rsidRDefault="006C6E71" w:rsidP="006C6E71">
            <w:pPr>
              <w:spacing w:after="0" w:line="240" w:lineRule="auto"/>
              <w:jc w:val="center"/>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6449</w:t>
            </w:r>
          </w:p>
        </w:tc>
      </w:tr>
    </w:tbl>
    <w:p w:rsidR="006C6E71" w:rsidRPr="006C6E71" w:rsidRDefault="006C6E71" w:rsidP="006C6E71">
      <w:pPr>
        <w:spacing w:after="0" w:line="322" w:lineRule="exact"/>
        <w:rPr>
          <w:rFonts w:ascii="Times New Roman" w:eastAsia="Times New Roman" w:hAnsi="Times New Roman" w:cs="Times New Roman"/>
          <w:sz w:val="24"/>
          <w:szCs w:val="24"/>
          <w:lang w:eastAsia="ru-RU"/>
        </w:rPr>
      </w:pPr>
    </w:p>
    <w:p w:rsidR="006C6E71" w:rsidRPr="006C6E71" w:rsidRDefault="006C6E71" w:rsidP="006C6E71">
      <w:pPr>
        <w:spacing w:after="0" w:line="322" w:lineRule="exact"/>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 xml:space="preserve">2.1. Профессиональная квалификационная группа «Общеотраслевые профессии рабочих первого уровня»: </w:t>
      </w:r>
    </w:p>
    <w:tbl>
      <w:tblPr>
        <w:tblOverlap w:val="never"/>
        <w:tblW w:w="9791"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864"/>
        <w:gridCol w:w="4108"/>
        <w:gridCol w:w="2756"/>
        <w:gridCol w:w="2063"/>
      </w:tblGrid>
      <w:tr w:rsidR="006C6E71" w:rsidRPr="006C6E71" w:rsidTr="00F112D8">
        <w:trPr>
          <w:trHeight w:val="667"/>
        </w:trPr>
        <w:tc>
          <w:tcPr>
            <w:tcW w:w="864" w:type="dxa"/>
            <w:tcBorders>
              <w:top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w:t>
            </w:r>
            <w:proofErr w:type="gramStart"/>
            <w:r w:rsidRPr="006C6E71">
              <w:rPr>
                <w:rFonts w:ascii="Times New Roman" w:eastAsia="Times New Roman" w:hAnsi="Times New Roman" w:cs="Times New Roman"/>
                <w:bCs/>
                <w:color w:val="000000"/>
                <w:sz w:val="24"/>
                <w:szCs w:val="24"/>
                <w:lang w:eastAsia="ru-RU"/>
              </w:rPr>
              <w:t>п</w:t>
            </w:r>
            <w:proofErr w:type="gramEnd"/>
            <w:r w:rsidRPr="006C6E71">
              <w:rPr>
                <w:rFonts w:ascii="Times New Roman" w:eastAsia="Times New Roman" w:hAnsi="Times New Roman" w:cs="Times New Roman"/>
                <w:bCs/>
                <w:color w:val="000000"/>
                <w:sz w:val="24"/>
                <w:szCs w:val="24"/>
                <w:lang w:eastAsia="ru-RU"/>
              </w:rPr>
              <w:t>/п</w:t>
            </w:r>
          </w:p>
        </w:tc>
        <w:tc>
          <w:tcPr>
            <w:tcW w:w="4108"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317"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Номер квалификационного уровня</w:t>
            </w:r>
          </w:p>
        </w:tc>
        <w:tc>
          <w:tcPr>
            <w:tcW w:w="2756"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Наименование доли</w:t>
            </w:r>
          </w:p>
        </w:tc>
        <w:tc>
          <w:tcPr>
            <w:tcW w:w="2063"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322" w:lineRule="exact"/>
              <w:jc w:val="both"/>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Размер доли оклада (рубли)</w:t>
            </w:r>
          </w:p>
        </w:tc>
      </w:tr>
      <w:tr w:rsidR="006C6E71" w:rsidRPr="006C6E71" w:rsidTr="00F112D8">
        <w:trPr>
          <w:trHeight w:val="365"/>
        </w:trPr>
        <w:tc>
          <w:tcPr>
            <w:tcW w:w="864" w:type="dxa"/>
            <w:vMerge w:val="restart"/>
            <w:tcBorders>
              <w:top w:val="single" w:sz="4" w:space="0" w:color="auto"/>
              <w:bottom w:val="nil"/>
              <w:right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1</w:t>
            </w:r>
          </w:p>
        </w:tc>
        <w:tc>
          <w:tcPr>
            <w:tcW w:w="4108" w:type="dxa"/>
            <w:tcBorders>
              <w:top w:val="single" w:sz="4" w:space="0" w:color="auto"/>
              <w:left w:val="single" w:sz="4" w:space="0" w:color="auto"/>
              <w:bottom w:val="nil"/>
              <w:right w:val="single" w:sz="4" w:space="0" w:color="auto"/>
            </w:tcBorders>
          </w:tcPr>
          <w:p w:rsidR="006C6E71" w:rsidRPr="006C6E71" w:rsidRDefault="006C6E71" w:rsidP="006C6E71">
            <w:pPr>
              <w:widowControl w:val="0"/>
              <w:spacing w:after="0" w:line="270" w:lineRule="exact"/>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1-й квалификационный уровень:</w:t>
            </w:r>
          </w:p>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1-й квалификационный разряд</w:t>
            </w:r>
          </w:p>
        </w:tc>
        <w:tc>
          <w:tcPr>
            <w:tcW w:w="2756" w:type="dxa"/>
            <w:tcBorders>
              <w:top w:val="single" w:sz="4" w:space="0" w:color="auto"/>
              <w:left w:val="single" w:sz="4" w:space="0" w:color="auto"/>
              <w:bottom w:val="nil"/>
              <w:right w:val="single" w:sz="4" w:space="0" w:color="auto"/>
            </w:tcBorders>
          </w:tcPr>
          <w:p w:rsidR="006C6E71" w:rsidRPr="006C6E71" w:rsidRDefault="006C6E71" w:rsidP="006C6E71">
            <w:pPr>
              <w:widowControl w:val="0"/>
              <w:spacing w:after="0" w:line="270" w:lineRule="exact"/>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1) грузчик</w:t>
            </w:r>
          </w:p>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2) дворник</w:t>
            </w:r>
          </w:p>
        </w:tc>
        <w:tc>
          <w:tcPr>
            <w:tcW w:w="2063" w:type="dxa"/>
            <w:tcBorders>
              <w:top w:val="single" w:sz="4" w:space="0" w:color="auto"/>
              <w:left w:val="single" w:sz="4" w:space="0" w:color="auto"/>
            </w:tcBorders>
            <w:shd w:val="clear" w:color="auto" w:fill="FFFFFF"/>
          </w:tcPr>
          <w:p w:rsidR="006C6E71" w:rsidRPr="006C6E71" w:rsidRDefault="006C6E71" w:rsidP="006C6E71">
            <w:pPr>
              <w:widowControl w:val="0"/>
              <w:spacing w:after="0" w:line="270" w:lineRule="exact"/>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4169</w:t>
            </w:r>
          </w:p>
          <w:p w:rsidR="006C6E71" w:rsidRPr="006C6E71" w:rsidRDefault="006C6E71" w:rsidP="006C6E71">
            <w:pPr>
              <w:widowControl w:val="0"/>
              <w:spacing w:after="0" w:line="270" w:lineRule="exact"/>
              <w:jc w:val="center"/>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4169</w:t>
            </w:r>
          </w:p>
        </w:tc>
      </w:tr>
      <w:tr w:rsidR="006C6E71" w:rsidRPr="006C6E71" w:rsidTr="00F112D8">
        <w:trPr>
          <w:trHeight w:val="307"/>
        </w:trPr>
        <w:tc>
          <w:tcPr>
            <w:tcW w:w="864" w:type="dxa"/>
            <w:vMerge/>
            <w:tcBorders>
              <w:top w:val="nil"/>
              <w:bottom w:val="nil"/>
              <w:right w:val="single" w:sz="4" w:space="0" w:color="auto"/>
            </w:tcBorders>
            <w:shd w:val="clear" w:color="auto" w:fill="FFFFFF"/>
          </w:tcPr>
          <w:p w:rsidR="006C6E71" w:rsidRPr="006C6E71" w:rsidRDefault="006C6E71" w:rsidP="006C6E71">
            <w:pPr>
              <w:spacing w:after="0" w:line="240" w:lineRule="auto"/>
              <w:rPr>
                <w:rFonts w:ascii="Times New Roman" w:eastAsia="Times New Roman" w:hAnsi="Times New Roman" w:cs="Times New Roman"/>
                <w:sz w:val="24"/>
                <w:szCs w:val="24"/>
                <w:lang w:eastAsia="ru-RU"/>
              </w:rPr>
            </w:pPr>
          </w:p>
        </w:tc>
        <w:tc>
          <w:tcPr>
            <w:tcW w:w="4108" w:type="dxa"/>
            <w:tcBorders>
              <w:top w:val="nil"/>
              <w:left w:val="single" w:sz="4" w:space="0" w:color="auto"/>
              <w:bottom w:val="nil"/>
              <w:right w:val="single" w:sz="4" w:space="0" w:color="auto"/>
            </w:tcBorders>
          </w:tcPr>
          <w:p w:rsidR="006C6E71" w:rsidRPr="006C6E71" w:rsidRDefault="006C6E71" w:rsidP="006C6E71">
            <w:pPr>
              <w:spacing w:after="0" w:line="240" w:lineRule="auto"/>
              <w:rPr>
                <w:rFonts w:ascii="Times New Roman" w:eastAsia="Times New Roman" w:hAnsi="Times New Roman" w:cs="Times New Roman"/>
                <w:sz w:val="24"/>
                <w:szCs w:val="24"/>
                <w:lang w:eastAsia="ru-RU"/>
              </w:rPr>
            </w:pPr>
          </w:p>
        </w:tc>
        <w:tc>
          <w:tcPr>
            <w:tcW w:w="2756" w:type="dxa"/>
            <w:tcBorders>
              <w:top w:val="nil"/>
              <w:left w:val="single" w:sz="4" w:space="0" w:color="auto"/>
              <w:bottom w:val="nil"/>
              <w:right w:val="single" w:sz="4" w:space="0" w:color="auto"/>
            </w:tcBorders>
          </w:tcPr>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 xml:space="preserve">3) уборщик </w:t>
            </w:r>
            <w:proofErr w:type="gramStart"/>
            <w:r w:rsidRPr="006C6E71">
              <w:rPr>
                <w:rFonts w:ascii="Times New Roman" w:eastAsia="Times New Roman" w:hAnsi="Times New Roman" w:cs="Times New Roman"/>
                <w:bCs/>
                <w:color w:val="000000"/>
                <w:sz w:val="24"/>
                <w:szCs w:val="24"/>
                <w:lang w:eastAsia="ru-RU"/>
              </w:rPr>
              <w:t>служебных</w:t>
            </w:r>
            <w:proofErr w:type="gramEnd"/>
            <w:r w:rsidRPr="006C6E71">
              <w:rPr>
                <w:rFonts w:ascii="Times New Roman" w:eastAsia="Times New Roman" w:hAnsi="Times New Roman" w:cs="Times New Roman"/>
                <w:bCs/>
                <w:color w:val="000000"/>
                <w:sz w:val="24"/>
                <w:szCs w:val="24"/>
                <w:lang w:eastAsia="ru-RU"/>
              </w:rPr>
              <w:t xml:space="preserve"> помещении</w:t>
            </w:r>
          </w:p>
        </w:tc>
        <w:tc>
          <w:tcPr>
            <w:tcW w:w="2063" w:type="dxa"/>
            <w:tcBorders>
              <w:left w:val="single" w:sz="4" w:space="0" w:color="auto"/>
            </w:tcBorders>
            <w:shd w:val="clear" w:color="auto" w:fill="FFFFFF"/>
          </w:tcPr>
          <w:p w:rsidR="006C6E71" w:rsidRPr="006C6E71" w:rsidRDefault="006C6E71" w:rsidP="006C6E71">
            <w:pPr>
              <w:widowControl w:val="0"/>
              <w:spacing w:after="0" w:line="270" w:lineRule="exact"/>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70" w:lineRule="exact"/>
              <w:jc w:val="center"/>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4169</w:t>
            </w:r>
          </w:p>
        </w:tc>
      </w:tr>
      <w:tr w:rsidR="006C6E71" w:rsidRPr="006C6E71" w:rsidTr="00F112D8">
        <w:trPr>
          <w:trHeight w:val="793"/>
        </w:trPr>
        <w:tc>
          <w:tcPr>
            <w:tcW w:w="864" w:type="dxa"/>
            <w:vMerge/>
            <w:tcBorders>
              <w:top w:val="nil"/>
              <w:bottom w:val="single" w:sz="4" w:space="0" w:color="auto"/>
              <w:right w:val="single" w:sz="4" w:space="0" w:color="auto"/>
            </w:tcBorders>
            <w:shd w:val="clear" w:color="auto" w:fill="FFFFFF"/>
          </w:tcPr>
          <w:p w:rsidR="006C6E71" w:rsidRPr="006C6E71" w:rsidRDefault="006C6E71" w:rsidP="006C6E71">
            <w:pPr>
              <w:spacing w:after="0" w:line="240" w:lineRule="auto"/>
              <w:rPr>
                <w:rFonts w:ascii="Times New Roman" w:eastAsia="Times New Roman" w:hAnsi="Times New Roman" w:cs="Times New Roman"/>
                <w:sz w:val="24"/>
                <w:szCs w:val="24"/>
                <w:lang w:eastAsia="ru-RU"/>
              </w:rPr>
            </w:pPr>
          </w:p>
        </w:tc>
        <w:tc>
          <w:tcPr>
            <w:tcW w:w="4108" w:type="dxa"/>
            <w:tcBorders>
              <w:top w:val="nil"/>
              <w:left w:val="single" w:sz="4" w:space="0" w:color="auto"/>
              <w:bottom w:val="single" w:sz="4" w:space="0" w:color="auto"/>
              <w:right w:val="single" w:sz="4" w:space="0" w:color="auto"/>
            </w:tcBorders>
          </w:tcPr>
          <w:p w:rsidR="006C6E71" w:rsidRPr="006C6E71" w:rsidRDefault="006C6E71" w:rsidP="006C6E71">
            <w:pPr>
              <w:spacing w:after="0" w:line="240" w:lineRule="auto"/>
              <w:rPr>
                <w:rFonts w:ascii="Times New Roman" w:eastAsia="Times New Roman" w:hAnsi="Times New Roman" w:cs="Times New Roman"/>
                <w:sz w:val="24"/>
                <w:szCs w:val="24"/>
                <w:lang w:eastAsia="ru-RU"/>
              </w:rPr>
            </w:pPr>
          </w:p>
        </w:tc>
        <w:tc>
          <w:tcPr>
            <w:tcW w:w="2756" w:type="dxa"/>
            <w:tcBorders>
              <w:top w:val="nil"/>
              <w:left w:val="single" w:sz="4" w:space="0" w:color="auto"/>
              <w:bottom w:val="single" w:sz="4" w:space="0" w:color="auto"/>
              <w:right w:val="single" w:sz="4" w:space="0" w:color="auto"/>
            </w:tcBorders>
          </w:tcPr>
          <w:p w:rsidR="006C6E71" w:rsidRPr="006C6E71" w:rsidRDefault="006C6E71" w:rsidP="006C6E71">
            <w:pPr>
              <w:widowControl w:val="0"/>
              <w:spacing w:after="0" w:line="270" w:lineRule="exact"/>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7"/>
                <w:szCs w:val="27"/>
                <w:lang w:eastAsia="ru-RU"/>
              </w:rPr>
              <w:t>4)</w:t>
            </w:r>
            <w:r w:rsidRPr="006C6E71">
              <w:rPr>
                <w:rFonts w:ascii="Times New Roman" w:eastAsia="Times New Roman" w:hAnsi="Times New Roman" w:cs="Times New Roman"/>
                <w:bCs/>
                <w:color w:val="000000"/>
                <w:sz w:val="24"/>
                <w:szCs w:val="24"/>
                <w:lang w:eastAsia="ru-RU"/>
              </w:rPr>
              <w:t xml:space="preserve"> сторож (вахтер)</w:t>
            </w:r>
          </w:p>
          <w:p w:rsidR="006C6E71" w:rsidRPr="006C6E71" w:rsidRDefault="006C6E71" w:rsidP="006C6E71">
            <w:pPr>
              <w:widowControl w:val="0"/>
              <w:spacing w:after="0" w:line="270" w:lineRule="exact"/>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5) кладовщик</w:t>
            </w:r>
          </w:p>
        </w:tc>
        <w:tc>
          <w:tcPr>
            <w:tcW w:w="2063" w:type="dxa"/>
            <w:tcBorders>
              <w:left w:val="single" w:sz="4" w:space="0" w:color="auto"/>
              <w:bottom w:val="single" w:sz="4" w:space="0" w:color="auto"/>
            </w:tcBorders>
            <w:shd w:val="clear" w:color="auto" w:fill="FFFFFF"/>
          </w:tcPr>
          <w:p w:rsidR="006C6E71" w:rsidRPr="006C6E71" w:rsidRDefault="006C6E71" w:rsidP="006C6E71">
            <w:pPr>
              <w:widowControl w:val="0"/>
              <w:spacing w:after="0" w:line="270" w:lineRule="exact"/>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4169</w:t>
            </w:r>
          </w:p>
          <w:p w:rsidR="006C6E71" w:rsidRPr="006C6E71" w:rsidRDefault="006C6E71" w:rsidP="006C6E71">
            <w:pPr>
              <w:widowControl w:val="0"/>
              <w:spacing w:after="0" w:line="270" w:lineRule="exact"/>
              <w:jc w:val="center"/>
              <w:rPr>
                <w:rFonts w:ascii="Times New Roman" w:eastAsia="Times New Roman" w:hAnsi="Times New Roman" w:cs="Times New Roman"/>
                <w:b/>
                <w:bCs/>
                <w:sz w:val="24"/>
                <w:szCs w:val="24"/>
                <w:lang w:eastAsia="ru-RU"/>
              </w:rPr>
            </w:pPr>
            <w:r w:rsidRPr="006C6E71">
              <w:rPr>
                <w:rFonts w:ascii="Times New Roman" w:eastAsia="Times New Roman" w:hAnsi="Times New Roman" w:cs="Times New Roman"/>
                <w:bCs/>
                <w:color w:val="000000"/>
                <w:sz w:val="24"/>
                <w:szCs w:val="24"/>
                <w:lang w:eastAsia="ru-RU"/>
              </w:rPr>
              <w:t>4169</w:t>
            </w:r>
          </w:p>
        </w:tc>
      </w:tr>
    </w:tbl>
    <w:p w:rsidR="006C6E71" w:rsidRPr="006C6E71" w:rsidRDefault="006C6E71" w:rsidP="006C6E71">
      <w:pPr>
        <w:spacing w:after="0" w:line="322" w:lineRule="exact"/>
        <w:jc w:val="both"/>
        <w:rPr>
          <w:rFonts w:ascii="Times New Roman" w:eastAsia="Times New Roman" w:hAnsi="Times New Roman" w:cs="Times New Roman"/>
          <w:sz w:val="24"/>
          <w:szCs w:val="24"/>
          <w:lang w:eastAsia="ru-RU"/>
        </w:rPr>
      </w:pPr>
    </w:p>
    <w:p w:rsidR="006C6E71" w:rsidRPr="006C6E71" w:rsidRDefault="006C6E71" w:rsidP="006C6E71">
      <w:pPr>
        <w:spacing w:after="0" w:line="322" w:lineRule="exact"/>
        <w:jc w:val="both"/>
        <w:rPr>
          <w:rFonts w:ascii="Times New Roman" w:eastAsia="Times New Roman" w:hAnsi="Times New Roman" w:cs="Times New Roman"/>
          <w:sz w:val="24"/>
          <w:szCs w:val="24"/>
          <w:lang w:eastAsia="ru-RU"/>
        </w:rPr>
      </w:pPr>
      <w:r w:rsidRPr="006C6E71">
        <w:rPr>
          <w:rFonts w:ascii="Times New Roman" w:eastAsia="Times New Roman" w:hAnsi="Times New Roman" w:cs="Times New Roman"/>
          <w:sz w:val="24"/>
          <w:szCs w:val="24"/>
          <w:lang w:eastAsia="ru-RU"/>
        </w:rPr>
        <w:t>2.2. Профессиональная квалификационная группа «Общеотраслевые профессии рабочих второго уровня»:</w:t>
      </w:r>
    </w:p>
    <w:tbl>
      <w:tblPr>
        <w:tblOverlap w:val="never"/>
        <w:tblW w:w="9791"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864"/>
        <w:gridCol w:w="4099"/>
        <w:gridCol w:w="2765"/>
        <w:gridCol w:w="2063"/>
      </w:tblGrid>
      <w:tr w:rsidR="006C6E71" w:rsidRPr="006C6E71" w:rsidTr="00F112D8">
        <w:trPr>
          <w:trHeight w:val="667"/>
        </w:trPr>
        <w:tc>
          <w:tcPr>
            <w:tcW w:w="864" w:type="dxa"/>
            <w:tcBorders>
              <w:top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w:t>
            </w:r>
            <w:proofErr w:type="gramStart"/>
            <w:r w:rsidRPr="006C6E71">
              <w:rPr>
                <w:rFonts w:ascii="Times New Roman" w:eastAsia="Times New Roman" w:hAnsi="Times New Roman" w:cs="Times New Roman"/>
                <w:bCs/>
                <w:color w:val="000000"/>
                <w:sz w:val="24"/>
                <w:szCs w:val="24"/>
                <w:lang w:eastAsia="ru-RU"/>
              </w:rPr>
              <w:t>п</w:t>
            </w:r>
            <w:proofErr w:type="gramEnd"/>
            <w:r w:rsidRPr="006C6E71">
              <w:rPr>
                <w:rFonts w:ascii="Times New Roman" w:eastAsia="Times New Roman" w:hAnsi="Times New Roman" w:cs="Times New Roman"/>
                <w:bCs/>
                <w:color w:val="000000"/>
                <w:sz w:val="24"/>
                <w:szCs w:val="24"/>
                <w:lang w:eastAsia="ru-RU"/>
              </w:rPr>
              <w:t>/п</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317"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Номер квалификационного уровня</w:t>
            </w:r>
          </w:p>
        </w:tc>
        <w:tc>
          <w:tcPr>
            <w:tcW w:w="2765"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Наименование доли</w:t>
            </w:r>
          </w:p>
        </w:tc>
        <w:tc>
          <w:tcPr>
            <w:tcW w:w="2063"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322" w:lineRule="exact"/>
              <w:jc w:val="both"/>
              <w:rPr>
                <w:rFonts w:ascii="Times New Roman" w:eastAsia="Times New Roman" w:hAnsi="Times New Roman" w:cs="Times New Roman"/>
                <w:bCs/>
                <w:sz w:val="24"/>
                <w:szCs w:val="24"/>
                <w:lang w:eastAsia="ru-RU"/>
              </w:rPr>
            </w:pPr>
            <w:r w:rsidRPr="006C6E71">
              <w:rPr>
                <w:rFonts w:ascii="Times New Roman" w:eastAsia="Times New Roman" w:hAnsi="Times New Roman" w:cs="Times New Roman"/>
                <w:bCs/>
                <w:color w:val="000000"/>
                <w:sz w:val="24"/>
                <w:szCs w:val="24"/>
                <w:lang w:eastAsia="ru-RU"/>
              </w:rPr>
              <w:t>Размер доли оклада (рубли)</w:t>
            </w:r>
          </w:p>
        </w:tc>
      </w:tr>
      <w:tr w:rsidR="006C6E71" w:rsidRPr="006C6E71" w:rsidTr="00F112D8">
        <w:trPr>
          <w:trHeight w:val="4148"/>
        </w:trPr>
        <w:tc>
          <w:tcPr>
            <w:tcW w:w="864" w:type="dxa"/>
            <w:tcBorders>
              <w:top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270" w:lineRule="exact"/>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pacing w:after="0" w:line="317" w:lineRule="exact"/>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1-ый квалификационный уровень</w:t>
            </w:r>
          </w:p>
          <w:p w:rsidR="006C6E71" w:rsidRPr="006C6E71" w:rsidRDefault="006C6E71" w:rsidP="006C6E71">
            <w:pPr>
              <w:widowControl w:val="0"/>
              <w:spacing w:after="0" w:line="270" w:lineRule="exact"/>
              <w:rPr>
                <w:rFonts w:ascii="Times New Roman" w:eastAsia="Times New Roman" w:hAnsi="Times New Roman" w:cs="Times New Roman"/>
                <w:sz w:val="24"/>
                <w:szCs w:val="24"/>
                <w:shd w:val="clear" w:color="auto" w:fill="FFFFFF"/>
                <w:lang w:eastAsia="ru-RU"/>
              </w:rPr>
            </w:pPr>
            <w:r w:rsidRPr="006C6E71">
              <w:rPr>
                <w:rFonts w:ascii="Times New Roman" w:eastAsia="Times New Roman" w:hAnsi="Times New Roman" w:cs="Times New Roman"/>
                <w:sz w:val="24"/>
                <w:szCs w:val="24"/>
                <w:shd w:val="clear" w:color="auto" w:fill="FFFFFF"/>
                <w:lang w:eastAsia="ru-RU"/>
              </w:rPr>
              <w:t>4 квалификационный разряд</w:t>
            </w:r>
          </w:p>
          <w:p w:rsidR="006C6E71" w:rsidRPr="006C6E71" w:rsidRDefault="006C6E71" w:rsidP="006C6E71">
            <w:pPr>
              <w:widowControl w:val="0"/>
              <w:spacing w:after="0" w:line="270" w:lineRule="exact"/>
              <w:rPr>
                <w:rFonts w:ascii="Times New Roman" w:eastAsia="Times New Roman" w:hAnsi="Times New Roman" w:cs="Times New Roman"/>
                <w:sz w:val="24"/>
                <w:szCs w:val="24"/>
                <w:shd w:val="clear" w:color="auto" w:fill="FFFFFF"/>
                <w:lang w:eastAsia="ru-RU"/>
              </w:rPr>
            </w:pPr>
          </w:p>
          <w:p w:rsidR="006C6E71" w:rsidRPr="006C6E71" w:rsidRDefault="006C6E71" w:rsidP="006C6E71">
            <w:pPr>
              <w:widowControl w:val="0"/>
              <w:spacing w:after="0" w:line="270" w:lineRule="exact"/>
              <w:rPr>
                <w:rFonts w:ascii="Times New Roman" w:eastAsia="Times New Roman" w:hAnsi="Times New Roman" w:cs="Times New Roman"/>
                <w:sz w:val="24"/>
                <w:szCs w:val="24"/>
                <w:shd w:val="clear" w:color="auto" w:fill="FFFFFF"/>
                <w:lang w:eastAsia="ru-RU"/>
              </w:rPr>
            </w:pPr>
          </w:p>
          <w:p w:rsidR="006C6E71" w:rsidRPr="006C6E71" w:rsidRDefault="006C6E71" w:rsidP="006C6E71">
            <w:pPr>
              <w:widowControl w:val="0"/>
              <w:spacing w:after="0" w:line="270" w:lineRule="exact"/>
              <w:rPr>
                <w:rFonts w:ascii="Times New Roman" w:eastAsia="Times New Roman" w:hAnsi="Times New Roman" w:cs="Times New Roman"/>
                <w:sz w:val="24"/>
                <w:szCs w:val="24"/>
                <w:shd w:val="clear" w:color="auto" w:fill="FFFFFF"/>
                <w:lang w:eastAsia="ru-RU"/>
              </w:rPr>
            </w:pPr>
          </w:p>
          <w:p w:rsidR="006C6E71" w:rsidRPr="006C6E71" w:rsidRDefault="006C6E71" w:rsidP="006C6E71">
            <w:pPr>
              <w:widowControl w:val="0"/>
              <w:spacing w:after="0" w:line="270" w:lineRule="exact"/>
              <w:rPr>
                <w:rFonts w:ascii="Times New Roman" w:eastAsia="Times New Roman" w:hAnsi="Times New Roman" w:cs="Times New Roman"/>
                <w:sz w:val="24"/>
                <w:szCs w:val="24"/>
                <w:shd w:val="clear" w:color="auto" w:fill="FFFFFF"/>
                <w:lang w:eastAsia="ru-RU"/>
              </w:rPr>
            </w:pPr>
          </w:p>
          <w:p w:rsidR="006C6E71" w:rsidRPr="006C6E71" w:rsidRDefault="006C6E71" w:rsidP="006C6E71">
            <w:pPr>
              <w:widowControl w:val="0"/>
              <w:spacing w:after="0" w:line="270" w:lineRule="exact"/>
              <w:rPr>
                <w:rFonts w:ascii="Times New Roman" w:eastAsia="Times New Roman" w:hAnsi="Times New Roman" w:cs="Times New Roman"/>
                <w:sz w:val="24"/>
                <w:szCs w:val="24"/>
                <w:shd w:val="clear" w:color="auto" w:fill="FFFFFF"/>
                <w:lang w:eastAsia="ru-RU"/>
              </w:rPr>
            </w:pPr>
          </w:p>
          <w:p w:rsidR="006C6E71" w:rsidRPr="006C6E71" w:rsidRDefault="006C6E71" w:rsidP="006C6E71">
            <w:pPr>
              <w:widowControl w:val="0"/>
              <w:spacing w:after="0" w:line="270" w:lineRule="exact"/>
              <w:rPr>
                <w:rFonts w:ascii="Times New Roman" w:eastAsia="Times New Roman" w:hAnsi="Times New Roman" w:cs="Times New Roman"/>
                <w:sz w:val="24"/>
                <w:szCs w:val="24"/>
                <w:shd w:val="clear" w:color="auto" w:fill="FFFFFF"/>
                <w:lang w:eastAsia="ru-RU"/>
              </w:rPr>
            </w:pPr>
          </w:p>
          <w:p w:rsidR="006C6E71" w:rsidRPr="006C6E71" w:rsidRDefault="006C6E71" w:rsidP="006C6E71">
            <w:pPr>
              <w:widowControl w:val="0"/>
              <w:spacing w:after="0" w:line="270" w:lineRule="exact"/>
              <w:rPr>
                <w:rFonts w:ascii="Times New Roman" w:eastAsia="Times New Roman" w:hAnsi="Times New Roman" w:cs="Times New Roman"/>
                <w:sz w:val="24"/>
                <w:szCs w:val="24"/>
                <w:shd w:val="clear" w:color="auto" w:fill="FFFFFF"/>
                <w:lang w:eastAsia="ru-RU"/>
              </w:rPr>
            </w:pPr>
          </w:p>
          <w:p w:rsidR="006C6E71" w:rsidRPr="006C6E71" w:rsidRDefault="006C6E71" w:rsidP="006C6E71">
            <w:pPr>
              <w:widowControl w:val="0"/>
              <w:spacing w:after="0" w:line="270" w:lineRule="exact"/>
              <w:rPr>
                <w:rFonts w:ascii="Times New Roman" w:eastAsia="Times New Roman" w:hAnsi="Times New Roman" w:cs="Times New Roman"/>
                <w:sz w:val="24"/>
                <w:szCs w:val="24"/>
                <w:shd w:val="clear" w:color="auto" w:fill="FFFFFF"/>
                <w:lang w:eastAsia="ru-RU"/>
              </w:rPr>
            </w:pPr>
          </w:p>
          <w:p w:rsidR="006C6E71" w:rsidRPr="006C6E71" w:rsidRDefault="006C6E71" w:rsidP="006C6E71">
            <w:pPr>
              <w:widowControl w:val="0"/>
              <w:spacing w:after="0" w:line="270" w:lineRule="exact"/>
              <w:rPr>
                <w:rFonts w:ascii="Times New Roman" w:eastAsia="Times New Roman" w:hAnsi="Times New Roman" w:cs="Times New Roman"/>
                <w:sz w:val="24"/>
                <w:szCs w:val="24"/>
                <w:shd w:val="clear" w:color="auto" w:fill="FFFFFF"/>
                <w:lang w:eastAsia="ru-RU"/>
              </w:rPr>
            </w:pPr>
          </w:p>
          <w:p w:rsidR="006C6E71" w:rsidRPr="006C6E71" w:rsidRDefault="006C6E71" w:rsidP="006C6E71">
            <w:pPr>
              <w:widowControl w:val="0"/>
              <w:spacing w:after="0" w:line="317" w:lineRule="exact"/>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sz w:val="24"/>
                <w:szCs w:val="24"/>
                <w:shd w:val="clear" w:color="auto" w:fill="FFFFFF"/>
                <w:lang w:eastAsia="ru-RU"/>
              </w:rPr>
              <w:t>5 квалификационный разряд</w:t>
            </w:r>
          </w:p>
        </w:tc>
        <w:tc>
          <w:tcPr>
            <w:tcW w:w="2765" w:type="dxa"/>
            <w:tcBorders>
              <w:top w:val="single" w:sz="4" w:space="0" w:color="auto"/>
              <w:left w:val="single" w:sz="4" w:space="0" w:color="auto"/>
              <w:bottom w:val="single" w:sz="4" w:space="0" w:color="auto"/>
              <w:right w:val="single" w:sz="4" w:space="0" w:color="auto"/>
            </w:tcBorders>
            <w:shd w:val="clear" w:color="auto" w:fill="FFFFFF"/>
          </w:tcPr>
          <w:p w:rsidR="006C6E71" w:rsidRPr="006C6E71" w:rsidRDefault="006C6E71" w:rsidP="006C6E71">
            <w:pPr>
              <w:widowControl w:val="0"/>
              <w:shd w:val="clear" w:color="auto" w:fill="FFFFFF"/>
              <w:spacing w:after="0" w:line="240" w:lineRule="auto"/>
              <w:jc w:val="both"/>
              <w:rPr>
                <w:rFonts w:ascii="Times New Roman" w:eastAsia="Times New Roman" w:hAnsi="Times New Roman" w:cs="Times New Roman"/>
                <w:bCs/>
                <w:color w:val="FF0000"/>
                <w:sz w:val="24"/>
                <w:szCs w:val="24"/>
                <w:lang w:eastAsia="ru-RU"/>
              </w:rPr>
            </w:pPr>
            <w:r w:rsidRPr="006C6E71">
              <w:rPr>
                <w:rFonts w:ascii="Times New Roman" w:eastAsia="Times New Roman" w:hAnsi="Times New Roman" w:cs="Times New Roman"/>
                <w:bCs/>
                <w:color w:val="000000"/>
                <w:sz w:val="27"/>
                <w:szCs w:val="27"/>
                <w:lang w:eastAsia="ru-RU"/>
              </w:rPr>
              <w:t>1)</w:t>
            </w:r>
            <w:r w:rsidRPr="006C6E71">
              <w:rPr>
                <w:rFonts w:ascii="Times New Roman" w:eastAsia="Times New Roman" w:hAnsi="Times New Roman" w:cs="Times New Roman"/>
                <w:bCs/>
                <w:color w:val="000000"/>
                <w:sz w:val="24"/>
                <w:szCs w:val="24"/>
                <w:lang w:eastAsia="ru-RU"/>
              </w:rPr>
              <w:t xml:space="preserve"> водитель автомобиля 2 класса</w:t>
            </w:r>
            <w:r w:rsidRPr="006C6E71">
              <w:rPr>
                <w:rFonts w:ascii="Times New Roman" w:eastAsia="Times New Roman" w:hAnsi="Times New Roman" w:cs="Times New Roman"/>
                <w:bCs/>
                <w:color w:val="FF0000"/>
                <w:sz w:val="24"/>
                <w:szCs w:val="24"/>
                <w:lang w:eastAsia="ru-RU"/>
              </w:rPr>
              <w:t xml:space="preserve"> </w:t>
            </w:r>
          </w:p>
          <w:p w:rsidR="006C6E71" w:rsidRPr="006C6E71" w:rsidRDefault="006C6E71" w:rsidP="006C6E71">
            <w:pPr>
              <w:widowControl w:val="0"/>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2) плотник</w:t>
            </w:r>
          </w:p>
          <w:p w:rsidR="006C6E71" w:rsidRPr="006C6E71" w:rsidRDefault="006C6E71" w:rsidP="006C6E71">
            <w:pPr>
              <w:widowControl w:val="0"/>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3) слесарь-сантехник</w:t>
            </w:r>
          </w:p>
          <w:p w:rsidR="006C6E71" w:rsidRPr="006C6E71" w:rsidRDefault="006C6E71" w:rsidP="006C6E71">
            <w:pPr>
              <w:widowControl w:val="0"/>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4) слесарь-ремонтник</w:t>
            </w:r>
          </w:p>
          <w:p w:rsidR="006C6E71" w:rsidRPr="006C6E71" w:rsidRDefault="006C6E71" w:rsidP="006C6E71">
            <w:pPr>
              <w:widowControl w:val="0"/>
              <w:spacing w:after="0" w:line="240" w:lineRule="auto"/>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5) рабочий по комплексному обслуживанию и ремонту зданий</w:t>
            </w:r>
          </w:p>
          <w:p w:rsidR="006C6E71" w:rsidRPr="006C6E71" w:rsidRDefault="006C6E71" w:rsidP="006C6E71">
            <w:pPr>
              <w:widowControl w:val="0"/>
              <w:spacing w:after="0" w:line="240" w:lineRule="auto"/>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sz w:val="24"/>
                <w:szCs w:val="24"/>
                <w:shd w:val="clear" w:color="auto" w:fill="FFFFFF"/>
                <w:lang w:eastAsia="ru-RU"/>
              </w:rPr>
              <w:t>1)</w:t>
            </w:r>
            <w:r w:rsidRPr="006C6E71">
              <w:rPr>
                <w:rFonts w:ascii="Times New Roman" w:eastAsia="Times New Roman" w:hAnsi="Times New Roman" w:cs="Times New Roman"/>
                <w:bCs/>
                <w:sz w:val="24"/>
                <w:szCs w:val="24"/>
                <w:shd w:val="clear" w:color="auto" w:fill="FFFFFF"/>
                <w:lang w:eastAsia="ru-RU"/>
              </w:rPr>
              <w:t xml:space="preserve"> электромонтер по ремонту и обслуживанию электрооборудования</w:t>
            </w:r>
          </w:p>
        </w:tc>
        <w:tc>
          <w:tcPr>
            <w:tcW w:w="2063" w:type="dxa"/>
            <w:tcBorders>
              <w:top w:val="single" w:sz="4" w:space="0" w:color="auto"/>
              <w:left w:val="single" w:sz="4" w:space="0" w:color="auto"/>
              <w:bottom w:val="single" w:sz="4" w:space="0" w:color="auto"/>
            </w:tcBorders>
            <w:shd w:val="clear" w:color="auto" w:fill="FFFFFF"/>
          </w:tcPr>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4957</w:t>
            </w: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4957</w:t>
            </w: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4957</w:t>
            </w: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4957</w:t>
            </w: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4957</w:t>
            </w: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p>
          <w:p w:rsidR="006C6E71" w:rsidRPr="006C6E71" w:rsidRDefault="006C6E71" w:rsidP="006C6E71">
            <w:pPr>
              <w:widowControl w:val="0"/>
              <w:spacing w:after="0" w:line="240" w:lineRule="auto"/>
              <w:jc w:val="center"/>
              <w:rPr>
                <w:rFonts w:ascii="Times New Roman" w:eastAsia="Times New Roman" w:hAnsi="Times New Roman" w:cs="Times New Roman"/>
                <w:bCs/>
                <w:color w:val="000000"/>
                <w:sz w:val="24"/>
                <w:szCs w:val="24"/>
                <w:lang w:eastAsia="ru-RU"/>
              </w:rPr>
            </w:pPr>
            <w:r w:rsidRPr="006C6E71">
              <w:rPr>
                <w:rFonts w:ascii="Times New Roman" w:eastAsia="Times New Roman" w:hAnsi="Times New Roman" w:cs="Times New Roman"/>
                <w:bCs/>
                <w:color w:val="000000"/>
                <w:sz w:val="24"/>
                <w:szCs w:val="24"/>
                <w:lang w:eastAsia="ru-RU"/>
              </w:rPr>
              <w:t>5244</w:t>
            </w:r>
          </w:p>
        </w:tc>
      </w:tr>
    </w:tbl>
    <w:p w:rsidR="006C6E71" w:rsidRPr="006C6E71" w:rsidRDefault="006C6E71" w:rsidP="006C6E71">
      <w:pPr>
        <w:tabs>
          <w:tab w:val="left" w:pos="709"/>
        </w:tabs>
        <w:spacing w:after="120"/>
        <w:ind w:firstLine="709"/>
        <w:jc w:val="both"/>
        <w:rPr>
          <w:rFonts w:ascii="Times New Roman" w:eastAsia="Times New Roman" w:hAnsi="Times New Roman" w:cs="Times New Roman"/>
          <w:sz w:val="24"/>
          <w:szCs w:val="24"/>
        </w:rPr>
      </w:pPr>
    </w:p>
    <w:p w:rsidR="006C6E71" w:rsidRPr="006C6E71" w:rsidRDefault="006C6E71" w:rsidP="006C6E71">
      <w:pPr>
        <w:widowControl w:val="0"/>
        <w:spacing w:after="0" w:line="274" w:lineRule="exact"/>
        <w:jc w:val="right"/>
        <w:rPr>
          <w:rFonts w:ascii="Times New Roman" w:eastAsia="Times New Roman" w:hAnsi="Times New Roman" w:cs="Times New Roman"/>
          <w:b/>
          <w:bCs/>
          <w:lang w:eastAsia="ru-RU"/>
        </w:rPr>
      </w:pPr>
      <w:bookmarkStart w:id="1" w:name="_GoBack"/>
      <w:bookmarkEnd w:id="1"/>
    </w:p>
    <w:sectPr w:rsidR="006C6E71" w:rsidRPr="006C6E71" w:rsidSect="00F50A99">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l‚r ѓSѓVѓbѓN"/>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837"/>
    <w:multiLevelType w:val="hybridMultilevel"/>
    <w:tmpl w:val="C4E4FA7A"/>
    <w:lvl w:ilvl="0" w:tplc="5FEE85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2966809"/>
    <w:multiLevelType w:val="hybridMultilevel"/>
    <w:tmpl w:val="ED047902"/>
    <w:lvl w:ilvl="0" w:tplc="E702BC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4514A3D"/>
    <w:multiLevelType w:val="hybridMultilevel"/>
    <w:tmpl w:val="B984AC34"/>
    <w:lvl w:ilvl="0" w:tplc="9608431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727261"/>
    <w:multiLevelType w:val="hybridMultilevel"/>
    <w:tmpl w:val="A0988840"/>
    <w:lvl w:ilvl="0" w:tplc="9608431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0E5B82"/>
    <w:multiLevelType w:val="hybridMultilevel"/>
    <w:tmpl w:val="CEDC8C36"/>
    <w:lvl w:ilvl="0" w:tplc="96084316">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E40593C"/>
    <w:multiLevelType w:val="hybridMultilevel"/>
    <w:tmpl w:val="1724065C"/>
    <w:lvl w:ilvl="0" w:tplc="9608431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ED02A0"/>
    <w:multiLevelType w:val="hybridMultilevel"/>
    <w:tmpl w:val="D53A9278"/>
    <w:lvl w:ilvl="0" w:tplc="9608431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956F7D"/>
    <w:multiLevelType w:val="hybridMultilevel"/>
    <w:tmpl w:val="4972F54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2C524FC"/>
    <w:multiLevelType w:val="hybridMultilevel"/>
    <w:tmpl w:val="A7120B84"/>
    <w:lvl w:ilvl="0" w:tplc="5FEE857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C54FCD"/>
    <w:multiLevelType w:val="hybridMultilevel"/>
    <w:tmpl w:val="4D1C855A"/>
    <w:lvl w:ilvl="0" w:tplc="DF4E612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9138A9"/>
    <w:multiLevelType w:val="multilevel"/>
    <w:tmpl w:val="C2B8A622"/>
    <w:lvl w:ilvl="0">
      <w:start w:val="6"/>
      <w:numFmt w:val="decimal"/>
      <w:lvlText w:val="%1"/>
      <w:lvlJc w:val="left"/>
      <w:pPr>
        <w:ind w:left="360" w:hanging="360"/>
      </w:pPr>
      <w:rPr>
        <w:rFonts w:cs="Times New Roman" w:hint="default"/>
      </w:rPr>
    </w:lvl>
    <w:lvl w:ilvl="1">
      <w:start w:val="2"/>
      <w:numFmt w:val="decimal"/>
      <w:lvlText w:val="%1.%2"/>
      <w:lvlJc w:val="left"/>
      <w:pPr>
        <w:ind w:left="1789" w:hanging="36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232" w:hanging="1800"/>
      </w:pPr>
      <w:rPr>
        <w:rFonts w:cs="Times New Roman" w:hint="default"/>
      </w:rPr>
    </w:lvl>
  </w:abstractNum>
  <w:abstractNum w:abstractNumId="11">
    <w:nsid w:val="274F3A0E"/>
    <w:multiLevelType w:val="hybridMultilevel"/>
    <w:tmpl w:val="39B07108"/>
    <w:lvl w:ilvl="0" w:tplc="DE7E30BA">
      <w:start w:val="1"/>
      <w:numFmt w:val="decimal"/>
      <w:lvlText w:val="%1)"/>
      <w:lvlJc w:val="left"/>
      <w:pPr>
        <w:ind w:left="1429"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B116086"/>
    <w:multiLevelType w:val="hybridMultilevel"/>
    <w:tmpl w:val="82846044"/>
    <w:lvl w:ilvl="0" w:tplc="5FEE85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F103567"/>
    <w:multiLevelType w:val="hybridMultilevel"/>
    <w:tmpl w:val="C22E0772"/>
    <w:lvl w:ilvl="0" w:tplc="9608431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28787A"/>
    <w:multiLevelType w:val="hybridMultilevel"/>
    <w:tmpl w:val="6A6AEE7E"/>
    <w:lvl w:ilvl="0" w:tplc="9608431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67B442B"/>
    <w:multiLevelType w:val="hybridMultilevel"/>
    <w:tmpl w:val="E138BC06"/>
    <w:lvl w:ilvl="0" w:tplc="DF4E6122">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D2F6E29"/>
    <w:multiLevelType w:val="hybridMultilevel"/>
    <w:tmpl w:val="F1563296"/>
    <w:lvl w:ilvl="0" w:tplc="9608431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3E037EA"/>
    <w:multiLevelType w:val="hybridMultilevel"/>
    <w:tmpl w:val="771C0286"/>
    <w:lvl w:ilvl="0" w:tplc="9608431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5076B00"/>
    <w:multiLevelType w:val="hybridMultilevel"/>
    <w:tmpl w:val="076E5E06"/>
    <w:lvl w:ilvl="0" w:tplc="9608431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730832"/>
    <w:multiLevelType w:val="multilevel"/>
    <w:tmpl w:val="54BC372E"/>
    <w:lvl w:ilvl="0">
      <w:start w:val="3"/>
      <w:numFmt w:val="decimal"/>
      <w:lvlText w:val="%1"/>
      <w:lvlJc w:val="left"/>
      <w:pPr>
        <w:ind w:left="1353" w:hanging="360"/>
      </w:pPr>
      <w:rPr>
        <w:rFonts w:cs="Times New Roman" w:hint="default"/>
      </w:rPr>
    </w:lvl>
    <w:lvl w:ilvl="1">
      <w:start w:val="2"/>
      <w:numFmt w:val="decimal"/>
      <w:isLgl/>
      <w:lvlText w:val="%1.%2."/>
      <w:lvlJc w:val="left"/>
      <w:pPr>
        <w:ind w:left="2433" w:hanging="1440"/>
      </w:pPr>
      <w:rPr>
        <w:rFonts w:cs="Times New Roman" w:hint="default"/>
      </w:rPr>
    </w:lvl>
    <w:lvl w:ilvl="2">
      <w:start w:val="7"/>
      <w:numFmt w:val="decimal"/>
      <w:isLgl/>
      <w:lvlText w:val="%1.%2.%3."/>
      <w:lvlJc w:val="left"/>
      <w:pPr>
        <w:ind w:left="2433" w:hanging="1440"/>
      </w:pPr>
      <w:rPr>
        <w:rFonts w:cs="Times New Roman" w:hint="default"/>
      </w:rPr>
    </w:lvl>
    <w:lvl w:ilvl="3">
      <w:start w:val="1"/>
      <w:numFmt w:val="decimal"/>
      <w:isLgl/>
      <w:lvlText w:val="%1.%2.%3.%4."/>
      <w:lvlJc w:val="left"/>
      <w:pPr>
        <w:ind w:left="2433" w:hanging="1440"/>
      </w:pPr>
      <w:rPr>
        <w:rFonts w:cs="Times New Roman" w:hint="default"/>
      </w:rPr>
    </w:lvl>
    <w:lvl w:ilvl="4">
      <w:start w:val="1"/>
      <w:numFmt w:val="decimal"/>
      <w:isLgl/>
      <w:lvlText w:val="%1.%2.%3.%4.%5."/>
      <w:lvlJc w:val="left"/>
      <w:pPr>
        <w:ind w:left="2433" w:hanging="1440"/>
      </w:pPr>
      <w:rPr>
        <w:rFonts w:cs="Times New Roman" w:hint="default"/>
      </w:rPr>
    </w:lvl>
    <w:lvl w:ilvl="5">
      <w:start w:val="1"/>
      <w:numFmt w:val="decimal"/>
      <w:isLgl/>
      <w:lvlText w:val="%1.%2.%3.%4.%5.%6."/>
      <w:lvlJc w:val="left"/>
      <w:pPr>
        <w:ind w:left="2433" w:hanging="1440"/>
      </w:pPr>
      <w:rPr>
        <w:rFonts w:cs="Times New Roman" w:hint="default"/>
      </w:rPr>
    </w:lvl>
    <w:lvl w:ilvl="6">
      <w:start w:val="1"/>
      <w:numFmt w:val="decimal"/>
      <w:isLgl/>
      <w:lvlText w:val="%1.%2.%3.%4.%5.%6.%7."/>
      <w:lvlJc w:val="left"/>
      <w:pPr>
        <w:ind w:left="2793" w:hanging="1800"/>
      </w:pPr>
      <w:rPr>
        <w:rFonts w:cs="Times New Roman" w:hint="default"/>
      </w:rPr>
    </w:lvl>
    <w:lvl w:ilvl="7">
      <w:start w:val="1"/>
      <w:numFmt w:val="decimal"/>
      <w:isLgl/>
      <w:lvlText w:val="%1.%2.%3.%4.%5.%6.%7.%8."/>
      <w:lvlJc w:val="left"/>
      <w:pPr>
        <w:ind w:left="2793" w:hanging="1800"/>
      </w:pPr>
      <w:rPr>
        <w:rFonts w:cs="Times New Roman" w:hint="default"/>
      </w:rPr>
    </w:lvl>
    <w:lvl w:ilvl="8">
      <w:start w:val="1"/>
      <w:numFmt w:val="decimal"/>
      <w:isLgl/>
      <w:lvlText w:val="%1.%2.%3.%4.%5.%6.%7.%8.%9."/>
      <w:lvlJc w:val="left"/>
      <w:pPr>
        <w:ind w:left="3153" w:hanging="2160"/>
      </w:pPr>
      <w:rPr>
        <w:rFonts w:cs="Times New Roman" w:hint="default"/>
      </w:rPr>
    </w:lvl>
  </w:abstractNum>
  <w:abstractNum w:abstractNumId="20">
    <w:nsid w:val="54756689"/>
    <w:multiLevelType w:val="hybridMultilevel"/>
    <w:tmpl w:val="E638B138"/>
    <w:lvl w:ilvl="0" w:tplc="9608431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68A3591"/>
    <w:multiLevelType w:val="hybridMultilevel"/>
    <w:tmpl w:val="8758BD92"/>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2">
    <w:nsid w:val="5BC02BA6"/>
    <w:multiLevelType w:val="hybridMultilevel"/>
    <w:tmpl w:val="8FDA149C"/>
    <w:lvl w:ilvl="0" w:tplc="5FEE8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447759"/>
    <w:multiLevelType w:val="hybridMultilevel"/>
    <w:tmpl w:val="E0606D36"/>
    <w:lvl w:ilvl="0" w:tplc="9608431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71E3662"/>
    <w:multiLevelType w:val="hybridMultilevel"/>
    <w:tmpl w:val="80FCC38C"/>
    <w:lvl w:ilvl="0" w:tplc="5FEE85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BA02DC5"/>
    <w:multiLevelType w:val="hybridMultilevel"/>
    <w:tmpl w:val="3FAC3B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C611CF9"/>
    <w:multiLevelType w:val="hybridMultilevel"/>
    <w:tmpl w:val="FDD467B8"/>
    <w:lvl w:ilvl="0" w:tplc="5FEE85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193B66"/>
    <w:multiLevelType w:val="hybridMultilevel"/>
    <w:tmpl w:val="57860EDC"/>
    <w:lvl w:ilvl="0" w:tplc="4FCE232E">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6404808"/>
    <w:multiLevelType w:val="hybridMultilevel"/>
    <w:tmpl w:val="31FC0AB2"/>
    <w:lvl w:ilvl="0" w:tplc="A9CCA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97B24DF"/>
    <w:multiLevelType w:val="multilevel"/>
    <w:tmpl w:val="9E48ABAC"/>
    <w:lvl w:ilvl="0">
      <w:start w:val="5"/>
      <w:numFmt w:val="decimal"/>
      <w:lvlText w:val="%1"/>
      <w:lvlJc w:val="left"/>
      <w:pPr>
        <w:ind w:left="1789" w:hanging="360"/>
      </w:pPr>
      <w:rPr>
        <w:rFonts w:cs="Times New Roman" w:hint="default"/>
      </w:rPr>
    </w:lvl>
    <w:lvl w:ilvl="1">
      <w:start w:val="1"/>
      <w:numFmt w:val="decimal"/>
      <w:isLgl/>
      <w:lvlText w:val="%1.%2"/>
      <w:lvlJc w:val="left"/>
      <w:pPr>
        <w:ind w:left="1789" w:hanging="36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509" w:hanging="1080"/>
      </w:pPr>
      <w:rPr>
        <w:rFonts w:cs="Times New Roman" w:hint="default"/>
      </w:rPr>
    </w:lvl>
    <w:lvl w:ilvl="4">
      <w:start w:val="1"/>
      <w:numFmt w:val="decimal"/>
      <w:isLgl/>
      <w:lvlText w:val="%1.%2.%3.%4.%5"/>
      <w:lvlJc w:val="left"/>
      <w:pPr>
        <w:ind w:left="2509" w:hanging="1080"/>
      </w:pPr>
      <w:rPr>
        <w:rFonts w:cs="Times New Roman" w:hint="default"/>
      </w:rPr>
    </w:lvl>
    <w:lvl w:ilvl="5">
      <w:start w:val="1"/>
      <w:numFmt w:val="decimal"/>
      <w:isLgl/>
      <w:lvlText w:val="%1.%2.%3.%4.%5.%6"/>
      <w:lvlJc w:val="left"/>
      <w:pPr>
        <w:ind w:left="2869" w:hanging="1440"/>
      </w:pPr>
      <w:rPr>
        <w:rFonts w:cs="Times New Roman" w:hint="default"/>
      </w:rPr>
    </w:lvl>
    <w:lvl w:ilvl="6">
      <w:start w:val="1"/>
      <w:numFmt w:val="decimal"/>
      <w:isLgl/>
      <w:lvlText w:val="%1.%2.%3.%4.%5.%6.%7"/>
      <w:lvlJc w:val="left"/>
      <w:pPr>
        <w:ind w:left="2869" w:hanging="1440"/>
      </w:pPr>
      <w:rPr>
        <w:rFonts w:cs="Times New Roman" w:hint="default"/>
      </w:rPr>
    </w:lvl>
    <w:lvl w:ilvl="7">
      <w:start w:val="1"/>
      <w:numFmt w:val="decimal"/>
      <w:isLgl/>
      <w:lvlText w:val="%1.%2.%3.%4.%5.%6.%7.%8"/>
      <w:lvlJc w:val="left"/>
      <w:pPr>
        <w:ind w:left="3229" w:hanging="1800"/>
      </w:pPr>
      <w:rPr>
        <w:rFonts w:cs="Times New Roman" w:hint="default"/>
      </w:rPr>
    </w:lvl>
    <w:lvl w:ilvl="8">
      <w:start w:val="1"/>
      <w:numFmt w:val="decimal"/>
      <w:isLgl/>
      <w:lvlText w:val="%1.%2.%3.%4.%5.%6.%7.%8.%9"/>
      <w:lvlJc w:val="left"/>
      <w:pPr>
        <w:ind w:left="3229" w:hanging="1800"/>
      </w:pPr>
      <w:rPr>
        <w:rFonts w:cs="Times New Roman" w:hint="default"/>
      </w:rPr>
    </w:lvl>
  </w:abstractNum>
  <w:abstractNum w:abstractNumId="30">
    <w:nsid w:val="7E234697"/>
    <w:multiLevelType w:val="hybridMultilevel"/>
    <w:tmpl w:val="9FD0A03A"/>
    <w:lvl w:ilvl="0" w:tplc="9608431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8"/>
  </w:num>
  <w:num w:numId="3">
    <w:abstractNumId w:val="12"/>
  </w:num>
  <w:num w:numId="4">
    <w:abstractNumId w:val="0"/>
  </w:num>
  <w:num w:numId="5">
    <w:abstractNumId w:val="18"/>
  </w:num>
  <w:num w:numId="6">
    <w:abstractNumId w:val="27"/>
  </w:num>
  <w:num w:numId="7">
    <w:abstractNumId w:val="26"/>
  </w:num>
  <w:num w:numId="8">
    <w:abstractNumId w:val="22"/>
  </w:num>
  <w:num w:numId="9">
    <w:abstractNumId w:val="11"/>
  </w:num>
  <w:num w:numId="10">
    <w:abstractNumId w:val="25"/>
  </w:num>
  <w:num w:numId="11">
    <w:abstractNumId w:val="3"/>
  </w:num>
  <w:num w:numId="12">
    <w:abstractNumId w:val="1"/>
  </w:num>
  <w:num w:numId="13">
    <w:abstractNumId w:val="19"/>
  </w:num>
  <w:num w:numId="14">
    <w:abstractNumId w:val="4"/>
  </w:num>
  <w:num w:numId="15">
    <w:abstractNumId w:val="21"/>
  </w:num>
  <w:num w:numId="16">
    <w:abstractNumId w:val="7"/>
  </w:num>
  <w:num w:numId="17">
    <w:abstractNumId w:val="20"/>
  </w:num>
  <w:num w:numId="18">
    <w:abstractNumId w:val="2"/>
  </w:num>
  <w:num w:numId="19">
    <w:abstractNumId w:val="17"/>
  </w:num>
  <w:num w:numId="20">
    <w:abstractNumId w:val="16"/>
  </w:num>
  <w:num w:numId="21">
    <w:abstractNumId w:val="29"/>
  </w:num>
  <w:num w:numId="22">
    <w:abstractNumId w:val="13"/>
  </w:num>
  <w:num w:numId="23">
    <w:abstractNumId w:val="10"/>
  </w:num>
  <w:num w:numId="24">
    <w:abstractNumId w:val="23"/>
  </w:num>
  <w:num w:numId="25">
    <w:abstractNumId w:val="30"/>
  </w:num>
  <w:num w:numId="26">
    <w:abstractNumId w:val="6"/>
  </w:num>
  <w:num w:numId="27">
    <w:abstractNumId w:val="14"/>
  </w:num>
  <w:num w:numId="28">
    <w:abstractNumId w:val="28"/>
  </w:num>
  <w:num w:numId="29">
    <w:abstractNumId w:val="5"/>
  </w:num>
  <w:num w:numId="30">
    <w:abstractNumId w:val="15"/>
  </w:num>
  <w:num w:numId="3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71"/>
    <w:rsid w:val="006C6E71"/>
    <w:rsid w:val="00830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6E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C6E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6C6E71"/>
    <w:pPr>
      <w:keepNext/>
      <w:spacing w:before="240" w:after="60" w:line="240" w:lineRule="auto"/>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E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C6E7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6C6E71"/>
    <w:rPr>
      <w:rFonts w:ascii="Arial" w:eastAsia="Times New Roman" w:hAnsi="Arial" w:cs="Times New Roman"/>
      <w:b/>
      <w:bCs/>
      <w:sz w:val="26"/>
      <w:szCs w:val="26"/>
      <w:lang w:eastAsia="ru-RU"/>
    </w:rPr>
  </w:style>
  <w:style w:type="numbering" w:customStyle="1" w:styleId="11">
    <w:name w:val="Нет списка1"/>
    <w:next w:val="a2"/>
    <w:uiPriority w:val="99"/>
    <w:semiHidden/>
    <w:unhideWhenUsed/>
    <w:rsid w:val="006C6E71"/>
  </w:style>
  <w:style w:type="character" w:styleId="a3">
    <w:name w:val="Hyperlink"/>
    <w:basedOn w:val="a0"/>
    <w:uiPriority w:val="99"/>
    <w:unhideWhenUsed/>
    <w:rsid w:val="006C6E71"/>
    <w:rPr>
      <w:color w:val="666699"/>
      <w:u w:val="none"/>
      <w:effect w:val="none"/>
    </w:rPr>
  </w:style>
  <w:style w:type="paragraph" w:styleId="a4">
    <w:name w:val="Body Text Indent"/>
    <w:basedOn w:val="a"/>
    <w:link w:val="a5"/>
    <w:uiPriority w:val="99"/>
    <w:rsid w:val="006C6E71"/>
    <w:pPr>
      <w:spacing w:after="0" w:line="240" w:lineRule="auto"/>
      <w:ind w:firstLine="709"/>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uiPriority w:val="99"/>
    <w:rsid w:val="006C6E71"/>
    <w:rPr>
      <w:rFonts w:ascii="Times New Roman" w:eastAsia="Times New Roman" w:hAnsi="Times New Roman" w:cs="Times New Roman"/>
      <w:sz w:val="28"/>
      <w:szCs w:val="20"/>
      <w:lang w:eastAsia="ru-RU"/>
    </w:rPr>
  </w:style>
  <w:style w:type="paragraph" w:styleId="a6">
    <w:name w:val="Body Text"/>
    <w:basedOn w:val="a"/>
    <w:link w:val="a7"/>
    <w:rsid w:val="006C6E71"/>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6C6E71"/>
    <w:rPr>
      <w:rFonts w:ascii="Times New Roman" w:eastAsia="Times New Roman" w:hAnsi="Times New Roman" w:cs="Times New Roman"/>
      <w:sz w:val="24"/>
      <w:szCs w:val="24"/>
      <w:lang w:eastAsia="ru-RU"/>
    </w:rPr>
  </w:style>
  <w:style w:type="paragraph" w:styleId="a8">
    <w:name w:val="No Spacing"/>
    <w:uiPriority w:val="1"/>
    <w:qFormat/>
    <w:rsid w:val="006C6E71"/>
    <w:pPr>
      <w:spacing w:after="0" w:line="240" w:lineRule="auto"/>
    </w:pPr>
    <w:rPr>
      <w:rFonts w:ascii="Calibri" w:eastAsia="Times New Roman" w:hAnsi="Calibri" w:cs="Times New Roman"/>
    </w:rPr>
  </w:style>
  <w:style w:type="paragraph" w:customStyle="1" w:styleId="MainText">
    <w:name w:val="MainText"/>
    <w:basedOn w:val="a"/>
    <w:rsid w:val="006C6E71"/>
    <w:pPr>
      <w:spacing w:after="0" w:line="360" w:lineRule="auto"/>
      <w:ind w:firstLine="720"/>
      <w:jc w:val="both"/>
    </w:pPr>
    <w:rPr>
      <w:rFonts w:ascii="Times New Roman" w:eastAsia="Times New Roman" w:hAnsi="Times New Roman" w:cs="Times New Roman"/>
      <w:sz w:val="28"/>
      <w:szCs w:val="20"/>
      <w:lang w:eastAsia="ru-RU"/>
    </w:rPr>
  </w:style>
  <w:style w:type="table" w:styleId="a9">
    <w:name w:val="Table Grid"/>
    <w:basedOn w:val="a1"/>
    <w:uiPriority w:val="59"/>
    <w:rsid w:val="006C6E7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_"/>
    <w:link w:val="21"/>
    <w:locked/>
    <w:rsid w:val="006C6E71"/>
    <w:rPr>
      <w:b/>
      <w:shd w:val="clear" w:color="auto" w:fill="FFFFFF"/>
    </w:rPr>
  </w:style>
  <w:style w:type="character" w:customStyle="1" w:styleId="12">
    <w:name w:val="Основной текст1"/>
    <w:rsid w:val="006C6E71"/>
    <w:rPr>
      <w:rFonts w:ascii="Times New Roman" w:hAnsi="Times New Roman"/>
      <w:b/>
      <w:color w:val="000000"/>
      <w:spacing w:val="0"/>
      <w:w w:val="100"/>
      <w:position w:val="0"/>
      <w:sz w:val="22"/>
      <w:u w:val="single"/>
    </w:rPr>
  </w:style>
  <w:style w:type="character" w:customStyle="1" w:styleId="22">
    <w:name w:val="Основной текст (2)_"/>
    <w:link w:val="23"/>
    <w:locked/>
    <w:rsid w:val="006C6E71"/>
    <w:rPr>
      <w:b/>
      <w:sz w:val="26"/>
      <w:shd w:val="clear" w:color="auto" w:fill="FFFFFF"/>
    </w:rPr>
  </w:style>
  <w:style w:type="character" w:customStyle="1" w:styleId="ab">
    <w:name w:val="Подпись к таблице_"/>
    <w:link w:val="13"/>
    <w:locked/>
    <w:rsid w:val="006C6E71"/>
    <w:rPr>
      <w:sz w:val="27"/>
      <w:shd w:val="clear" w:color="auto" w:fill="FFFFFF"/>
    </w:rPr>
  </w:style>
  <w:style w:type="character" w:customStyle="1" w:styleId="ac">
    <w:name w:val="Подпись к таблице"/>
    <w:rsid w:val="006C6E71"/>
    <w:rPr>
      <w:rFonts w:ascii="Times New Roman" w:hAnsi="Times New Roman"/>
      <w:color w:val="000000"/>
      <w:spacing w:val="0"/>
      <w:w w:val="100"/>
      <w:position w:val="0"/>
      <w:sz w:val="27"/>
      <w:u w:val="single"/>
      <w:lang w:val="ru-RU" w:eastAsia="x-none"/>
    </w:rPr>
  </w:style>
  <w:style w:type="character" w:customStyle="1" w:styleId="130">
    <w:name w:val="Основной текст + 13"/>
    <w:aliases w:val="5 pt,Не полужирный,Основной текст + 10,Интервал 0 pt"/>
    <w:rsid w:val="006C6E71"/>
    <w:rPr>
      <w:rFonts w:ascii="Times New Roman" w:hAnsi="Times New Roman"/>
      <w:b/>
      <w:color w:val="000000"/>
      <w:spacing w:val="0"/>
      <w:w w:val="100"/>
      <w:position w:val="0"/>
      <w:sz w:val="27"/>
      <w:u w:val="none"/>
      <w:lang w:val="ru-RU" w:eastAsia="x-none"/>
    </w:rPr>
  </w:style>
  <w:style w:type="paragraph" w:customStyle="1" w:styleId="21">
    <w:name w:val="Основной текст2"/>
    <w:basedOn w:val="a"/>
    <w:link w:val="aa"/>
    <w:rsid w:val="006C6E71"/>
    <w:pPr>
      <w:widowControl w:val="0"/>
      <w:shd w:val="clear" w:color="auto" w:fill="FFFFFF"/>
      <w:spacing w:after="0" w:line="274" w:lineRule="exact"/>
      <w:jc w:val="right"/>
    </w:pPr>
    <w:rPr>
      <w:b/>
    </w:rPr>
  </w:style>
  <w:style w:type="paragraph" w:customStyle="1" w:styleId="23">
    <w:name w:val="Основной текст (2)"/>
    <w:basedOn w:val="a"/>
    <w:link w:val="22"/>
    <w:rsid w:val="006C6E71"/>
    <w:pPr>
      <w:widowControl w:val="0"/>
      <w:shd w:val="clear" w:color="auto" w:fill="FFFFFF"/>
      <w:spacing w:after="0" w:line="240" w:lineRule="atLeast"/>
    </w:pPr>
    <w:rPr>
      <w:b/>
      <w:sz w:val="26"/>
    </w:rPr>
  </w:style>
  <w:style w:type="paragraph" w:customStyle="1" w:styleId="13">
    <w:name w:val="Подпись к таблице1"/>
    <w:basedOn w:val="a"/>
    <w:link w:val="ab"/>
    <w:rsid w:val="006C6E71"/>
    <w:pPr>
      <w:widowControl w:val="0"/>
      <w:shd w:val="clear" w:color="auto" w:fill="FFFFFF"/>
      <w:spacing w:after="0" w:line="326" w:lineRule="exact"/>
      <w:jc w:val="both"/>
    </w:pPr>
    <w:rPr>
      <w:sz w:val="27"/>
    </w:rPr>
  </w:style>
  <w:style w:type="character" w:customStyle="1" w:styleId="MSGothic">
    <w:name w:val="Основной текст + MS Gothic"/>
    <w:aliases w:val="5 pt2,Основной текст + 101,Полужирный"/>
    <w:rsid w:val="006C6E71"/>
    <w:rPr>
      <w:rFonts w:ascii="MS Gothic" w:eastAsia="MS Gothic" w:hAnsi="MS Gothic"/>
      <w:b/>
      <w:color w:val="000000"/>
      <w:spacing w:val="0"/>
      <w:w w:val="100"/>
      <w:position w:val="0"/>
      <w:sz w:val="10"/>
      <w:u w:val="none"/>
    </w:rPr>
  </w:style>
  <w:style w:type="character" w:customStyle="1" w:styleId="131">
    <w:name w:val="Основной текст + 131"/>
    <w:aliases w:val="5 pt1,Не полужирный1"/>
    <w:rsid w:val="006C6E71"/>
    <w:rPr>
      <w:rFonts w:ascii="Times New Roman" w:hAnsi="Times New Roman"/>
      <w:b/>
      <w:color w:val="000000"/>
      <w:spacing w:val="0"/>
      <w:w w:val="100"/>
      <w:position w:val="0"/>
      <w:sz w:val="27"/>
      <w:u w:val="none"/>
      <w:effect w:val="none"/>
      <w:lang w:val="ru-RU" w:eastAsia="x-none"/>
    </w:rPr>
  </w:style>
  <w:style w:type="character" w:customStyle="1" w:styleId="11pt">
    <w:name w:val="Основной текст + 11 pt"/>
    <w:aliases w:val="Интервал 0 pt4"/>
    <w:rsid w:val="006C6E71"/>
    <w:rPr>
      <w:rFonts w:ascii="Times New Roman" w:hAnsi="Times New Roman"/>
      <w:spacing w:val="0"/>
      <w:sz w:val="22"/>
      <w:u w:val="none"/>
    </w:rPr>
  </w:style>
  <w:style w:type="character" w:customStyle="1" w:styleId="102">
    <w:name w:val="Основной текст + 102"/>
    <w:aliases w:val="5 pt3,Интервал 0 pt3"/>
    <w:rsid w:val="006C6E71"/>
    <w:rPr>
      <w:rFonts w:ascii="Times New Roman" w:hAnsi="Times New Roman"/>
      <w:spacing w:val="3"/>
      <w:sz w:val="21"/>
      <w:u w:val="none"/>
    </w:rPr>
  </w:style>
  <w:style w:type="character" w:customStyle="1" w:styleId="11pt1">
    <w:name w:val="Основной текст + 11 pt1"/>
    <w:aliases w:val="Интервал 0 pt1"/>
    <w:rsid w:val="006C6E71"/>
    <w:rPr>
      <w:rFonts w:ascii="Times New Roman" w:hAnsi="Times New Roman"/>
      <w:spacing w:val="-3"/>
      <w:sz w:val="22"/>
      <w:u w:val="none"/>
    </w:rPr>
  </w:style>
  <w:style w:type="character" w:customStyle="1" w:styleId="31">
    <w:name w:val="Основной текст (3)_"/>
    <w:link w:val="32"/>
    <w:locked/>
    <w:rsid w:val="006C6E71"/>
    <w:rPr>
      <w:b/>
      <w:spacing w:val="2"/>
      <w:sz w:val="17"/>
      <w:shd w:val="clear" w:color="auto" w:fill="FFFFFF"/>
    </w:rPr>
  </w:style>
  <w:style w:type="character" w:customStyle="1" w:styleId="14">
    <w:name w:val="Заголовок №1_"/>
    <w:link w:val="15"/>
    <w:locked/>
    <w:rsid w:val="006C6E71"/>
    <w:rPr>
      <w:b/>
      <w:spacing w:val="5"/>
      <w:sz w:val="21"/>
      <w:shd w:val="clear" w:color="auto" w:fill="FFFFFF"/>
    </w:rPr>
  </w:style>
  <w:style w:type="character" w:customStyle="1" w:styleId="4">
    <w:name w:val="Основной текст (4)_"/>
    <w:link w:val="40"/>
    <w:locked/>
    <w:rsid w:val="006C6E71"/>
    <w:rPr>
      <w:spacing w:val="3"/>
      <w:sz w:val="21"/>
      <w:shd w:val="clear" w:color="auto" w:fill="FFFFFF"/>
    </w:rPr>
  </w:style>
  <w:style w:type="paragraph" w:customStyle="1" w:styleId="32">
    <w:name w:val="Основной текст (3)"/>
    <w:basedOn w:val="a"/>
    <w:link w:val="31"/>
    <w:rsid w:val="006C6E71"/>
    <w:pPr>
      <w:widowControl w:val="0"/>
      <w:shd w:val="clear" w:color="auto" w:fill="FFFFFF"/>
      <w:spacing w:after="0" w:line="226" w:lineRule="exact"/>
    </w:pPr>
    <w:rPr>
      <w:b/>
      <w:spacing w:val="2"/>
      <w:sz w:val="17"/>
    </w:rPr>
  </w:style>
  <w:style w:type="paragraph" w:customStyle="1" w:styleId="15">
    <w:name w:val="Заголовок №1"/>
    <w:basedOn w:val="a"/>
    <w:link w:val="14"/>
    <w:rsid w:val="006C6E71"/>
    <w:pPr>
      <w:widowControl w:val="0"/>
      <w:shd w:val="clear" w:color="auto" w:fill="FFFFFF"/>
      <w:spacing w:before="900" w:after="240" w:line="240" w:lineRule="atLeast"/>
      <w:jc w:val="center"/>
      <w:outlineLvl w:val="0"/>
    </w:pPr>
    <w:rPr>
      <w:b/>
      <w:spacing w:val="5"/>
      <w:sz w:val="21"/>
    </w:rPr>
  </w:style>
  <w:style w:type="paragraph" w:customStyle="1" w:styleId="40">
    <w:name w:val="Основной текст (4)"/>
    <w:basedOn w:val="a"/>
    <w:link w:val="4"/>
    <w:rsid w:val="006C6E71"/>
    <w:pPr>
      <w:widowControl w:val="0"/>
      <w:shd w:val="clear" w:color="auto" w:fill="FFFFFF"/>
      <w:spacing w:before="240" w:after="0" w:line="259" w:lineRule="exact"/>
      <w:jc w:val="center"/>
    </w:pPr>
    <w:rPr>
      <w:spacing w:val="3"/>
      <w:sz w:val="21"/>
    </w:rPr>
  </w:style>
  <w:style w:type="paragraph" w:styleId="ad">
    <w:name w:val="List Paragraph"/>
    <w:basedOn w:val="a"/>
    <w:uiPriority w:val="34"/>
    <w:qFormat/>
    <w:rsid w:val="006C6E71"/>
    <w:pPr>
      <w:ind w:left="720"/>
      <w:contextualSpacing/>
    </w:pPr>
    <w:rPr>
      <w:rFonts w:ascii="Calibri" w:eastAsia="Times New Roman" w:hAnsi="Calibri" w:cs="Times New Roman"/>
    </w:rPr>
  </w:style>
  <w:style w:type="paragraph" w:styleId="ae">
    <w:name w:val="Balloon Text"/>
    <w:basedOn w:val="a"/>
    <w:link w:val="af"/>
    <w:uiPriority w:val="99"/>
    <w:rsid w:val="006C6E71"/>
    <w:pPr>
      <w:spacing w:after="0" w:line="240" w:lineRule="auto"/>
    </w:pPr>
    <w:rPr>
      <w:rFonts w:ascii="Tahoma" w:eastAsia="Times New Roman" w:hAnsi="Tahoma" w:cs="Times New Roman"/>
      <w:sz w:val="16"/>
      <w:szCs w:val="16"/>
      <w:lang w:eastAsia="ru-RU"/>
    </w:rPr>
  </w:style>
  <w:style w:type="character" w:customStyle="1" w:styleId="af">
    <w:name w:val="Текст выноски Знак"/>
    <w:basedOn w:val="a0"/>
    <w:link w:val="ae"/>
    <w:uiPriority w:val="99"/>
    <w:rsid w:val="006C6E71"/>
    <w:rPr>
      <w:rFonts w:ascii="Tahoma" w:eastAsia="Times New Roman" w:hAnsi="Tahoma" w:cs="Times New Roman"/>
      <w:sz w:val="16"/>
      <w:szCs w:val="16"/>
      <w:lang w:eastAsia="ru-RU"/>
    </w:rPr>
  </w:style>
  <w:style w:type="paragraph" w:styleId="24">
    <w:name w:val="Body Text 2"/>
    <w:basedOn w:val="a"/>
    <w:link w:val="25"/>
    <w:uiPriority w:val="99"/>
    <w:rsid w:val="006C6E71"/>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uiPriority w:val="99"/>
    <w:rsid w:val="006C6E71"/>
    <w:rPr>
      <w:rFonts w:ascii="Times New Roman" w:eastAsia="Times New Roman" w:hAnsi="Times New Roman" w:cs="Times New Roman"/>
      <w:sz w:val="24"/>
      <w:szCs w:val="24"/>
      <w:lang w:eastAsia="ru-RU"/>
    </w:rPr>
  </w:style>
  <w:style w:type="paragraph" w:customStyle="1" w:styleId="af0">
    <w:name w:val="Знак"/>
    <w:basedOn w:val="a"/>
    <w:rsid w:val="006C6E71"/>
    <w:pPr>
      <w:suppressAutoHyphens/>
      <w:spacing w:after="160" w:line="240" w:lineRule="exact"/>
    </w:pPr>
    <w:rPr>
      <w:rFonts w:ascii="Verdana" w:eastAsia="Times New Roman" w:hAnsi="Verdana" w:cs="Verdana"/>
      <w:sz w:val="24"/>
      <w:szCs w:val="24"/>
      <w:lang w:val="en-US"/>
    </w:rPr>
  </w:style>
  <w:style w:type="paragraph" w:styleId="af1">
    <w:name w:val="Normal (Web)"/>
    <w:basedOn w:val="a"/>
    <w:uiPriority w:val="99"/>
    <w:unhideWhenUsed/>
    <w:rsid w:val="006C6E71"/>
    <w:pPr>
      <w:spacing w:after="223" w:line="240" w:lineRule="auto"/>
      <w:jc w:val="both"/>
    </w:pPr>
    <w:rPr>
      <w:rFonts w:ascii="Times New Roman" w:eastAsia="Times New Roman" w:hAnsi="Times New Roman" w:cs="Times New Roman"/>
      <w:sz w:val="24"/>
      <w:szCs w:val="24"/>
      <w:lang w:eastAsia="ru-RU"/>
    </w:rPr>
  </w:style>
  <w:style w:type="character" w:customStyle="1" w:styleId="blk">
    <w:name w:val="blk"/>
    <w:rsid w:val="006C6E71"/>
  </w:style>
  <w:style w:type="character" w:styleId="af2">
    <w:name w:val="Strong"/>
    <w:basedOn w:val="a0"/>
    <w:uiPriority w:val="22"/>
    <w:qFormat/>
    <w:rsid w:val="006C6E71"/>
    <w:rPr>
      <w:b/>
    </w:rPr>
  </w:style>
  <w:style w:type="paragraph" w:customStyle="1" w:styleId="Postan">
    <w:name w:val="Postan"/>
    <w:basedOn w:val="a"/>
    <w:uiPriority w:val="99"/>
    <w:rsid w:val="006C6E71"/>
    <w:pPr>
      <w:spacing w:after="0" w:line="240" w:lineRule="auto"/>
      <w:jc w:val="center"/>
    </w:pPr>
    <w:rPr>
      <w:rFonts w:ascii="Times New Roman" w:eastAsia="Times New Roman" w:hAnsi="Times New Roman" w:cs="Times New Roman"/>
      <w:sz w:val="28"/>
      <w:szCs w:val="20"/>
      <w:lang w:eastAsia="ru-RU"/>
    </w:rPr>
  </w:style>
  <w:style w:type="paragraph" w:customStyle="1" w:styleId="ConsPlusTitle">
    <w:name w:val="ConsPlusTitle"/>
    <w:rsid w:val="006C6E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6">
    <w:name w:val="Сетка таблицы1"/>
    <w:basedOn w:val="a1"/>
    <w:next w:val="a9"/>
    <w:uiPriority w:val="59"/>
    <w:rsid w:val="006C6E7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6C6E71"/>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s9">
    <w:name w:val="s_9"/>
    <w:basedOn w:val="a0"/>
    <w:rsid w:val="006C6E71"/>
    <w:rPr>
      <w:rFonts w:cs="Times New Roman"/>
    </w:rPr>
  </w:style>
  <w:style w:type="paragraph" w:customStyle="1" w:styleId="Default">
    <w:name w:val="Default"/>
    <w:rsid w:val="006C6E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3">
    <w:name w:val="header"/>
    <w:basedOn w:val="a"/>
    <w:link w:val="af4"/>
    <w:uiPriority w:val="99"/>
    <w:unhideWhenUsed/>
    <w:rsid w:val="006C6E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6C6E71"/>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6C6E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6C6E7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6E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C6E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6C6E71"/>
    <w:pPr>
      <w:keepNext/>
      <w:spacing w:before="240" w:after="60" w:line="240" w:lineRule="auto"/>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E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C6E7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6C6E71"/>
    <w:rPr>
      <w:rFonts w:ascii="Arial" w:eastAsia="Times New Roman" w:hAnsi="Arial" w:cs="Times New Roman"/>
      <w:b/>
      <w:bCs/>
      <w:sz w:val="26"/>
      <w:szCs w:val="26"/>
      <w:lang w:eastAsia="ru-RU"/>
    </w:rPr>
  </w:style>
  <w:style w:type="numbering" w:customStyle="1" w:styleId="11">
    <w:name w:val="Нет списка1"/>
    <w:next w:val="a2"/>
    <w:uiPriority w:val="99"/>
    <w:semiHidden/>
    <w:unhideWhenUsed/>
    <w:rsid w:val="006C6E71"/>
  </w:style>
  <w:style w:type="character" w:styleId="a3">
    <w:name w:val="Hyperlink"/>
    <w:basedOn w:val="a0"/>
    <w:uiPriority w:val="99"/>
    <w:unhideWhenUsed/>
    <w:rsid w:val="006C6E71"/>
    <w:rPr>
      <w:color w:val="666699"/>
      <w:u w:val="none"/>
      <w:effect w:val="none"/>
    </w:rPr>
  </w:style>
  <w:style w:type="paragraph" w:styleId="a4">
    <w:name w:val="Body Text Indent"/>
    <w:basedOn w:val="a"/>
    <w:link w:val="a5"/>
    <w:uiPriority w:val="99"/>
    <w:rsid w:val="006C6E71"/>
    <w:pPr>
      <w:spacing w:after="0" w:line="240" w:lineRule="auto"/>
      <w:ind w:firstLine="709"/>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uiPriority w:val="99"/>
    <w:rsid w:val="006C6E71"/>
    <w:rPr>
      <w:rFonts w:ascii="Times New Roman" w:eastAsia="Times New Roman" w:hAnsi="Times New Roman" w:cs="Times New Roman"/>
      <w:sz w:val="28"/>
      <w:szCs w:val="20"/>
      <w:lang w:eastAsia="ru-RU"/>
    </w:rPr>
  </w:style>
  <w:style w:type="paragraph" w:styleId="a6">
    <w:name w:val="Body Text"/>
    <w:basedOn w:val="a"/>
    <w:link w:val="a7"/>
    <w:rsid w:val="006C6E71"/>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6C6E71"/>
    <w:rPr>
      <w:rFonts w:ascii="Times New Roman" w:eastAsia="Times New Roman" w:hAnsi="Times New Roman" w:cs="Times New Roman"/>
      <w:sz w:val="24"/>
      <w:szCs w:val="24"/>
      <w:lang w:eastAsia="ru-RU"/>
    </w:rPr>
  </w:style>
  <w:style w:type="paragraph" w:styleId="a8">
    <w:name w:val="No Spacing"/>
    <w:uiPriority w:val="1"/>
    <w:qFormat/>
    <w:rsid w:val="006C6E71"/>
    <w:pPr>
      <w:spacing w:after="0" w:line="240" w:lineRule="auto"/>
    </w:pPr>
    <w:rPr>
      <w:rFonts w:ascii="Calibri" w:eastAsia="Times New Roman" w:hAnsi="Calibri" w:cs="Times New Roman"/>
    </w:rPr>
  </w:style>
  <w:style w:type="paragraph" w:customStyle="1" w:styleId="MainText">
    <w:name w:val="MainText"/>
    <w:basedOn w:val="a"/>
    <w:rsid w:val="006C6E71"/>
    <w:pPr>
      <w:spacing w:after="0" w:line="360" w:lineRule="auto"/>
      <w:ind w:firstLine="720"/>
      <w:jc w:val="both"/>
    </w:pPr>
    <w:rPr>
      <w:rFonts w:ascii="Times New Roman" w:eastAsia="Times New Roman" w:hAnsi="Times New Roman" w:cs="Times New Roman"/>
      <w:sz w:val="28"/>
      <w:szCs w:val="20"/>
      <w:lang w:eastAsia="ru-RU"/>
    </w:rPr>
  </w:style>
  <w:style w:type="table" w:styleId="a9">
    <w:name w:val="Table Grid"/>
    <w:basedOn w:val="a1"/>
    <w:uiPriority w:val="59"/>
    <w:rsid w:val="006C6E7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Основной текст_"/>
    <w:link w:val="21"/>
    <w:locked/>
    <w:rsid w:val="006C6E71"/>
    <w:rPr>
      <w:b/>
      <w:shd w:val="clear" w:color="auto" w:fill="FFFFFF"/>
    </w:rPr>
  </w:style>
  <w:style w:type="character" w:customStyle="1" w:styleId="12">
    <w:name w:val="Основной текст1"/>
    <w:rsid w:val="006C6E71"/>
    <w:rPr>
      <w:rFonts w:ascii="Times New Roman" w:hAnsi="Times New Roman"/>
      <w:b/>
      <w:color w:val="000000"/>
      <w:spacing w:val="0"/>
      <w:w w:val="100"/>
      <w:position w:val="0"/>
      <w:sz w:val="22"/>
      <w:u w:val="single"/>
    </w:rPr>
  </w:style>
  <w:style w:type="character" w:customStyle="1" w:styleId="22">
    <w:name w:val="Основной текст (2)_"/>
    <w:link w:val="23"/>
    <w:locked/>
    <w:rsid w:val="006C6E71"/>
    <w:rPr>
      <w:b/>
      <w:sz w:val="26"/>
      <w:shd w:val="clear" w:color="auto" w:fill="FFFFFF"/>
    </w:rPr>
  </w:style>
  <w:style w:type="character" w:customStyle="1" w:styleId="ab">
    <w:name w:val="Подпись к таблице_"/>
    <w:link w:val="13"/>
    <w:locked/>
    <w:rsid w:val="006C6E71"/>
    <w:rPr>
      <w:sz w:val="27"/>
      <w:shd w:val="clear" w:color="auto" w:fill="FFFFFF"/>
    </w:rPr>
  </w:style>
  <w:style w:type="character" w:customStyle="1" w:styleId="ac">
    <w:name w:val="Подпись к таблице"/>
    <w:rsid w:val="006C6E71"/>
    <w:rPr>
      <w:rFonts w:ascii="Times New Roman" w:hAnsi="Times New Roman"/>
      <w:color w:val="000000"/>
      <w:spacing w:val="0"/>
      <w:w w:val="100"/>
      <w:position w:val="0"/>
      <w:sz w:val="27"/>
      <w:u w:val="single"/>
      <w:lang w:val="ru-RU" w:eastAsia="x-none"/>
    </w:rPr>
  </w:style>
  <w:style w:type="character" w:customStyle="1" w:styleId="130">
    <w:name w:val="Основной текст + 13"/>
    <w:aliases w:val="5 pt,Не полужирный,Основной текст + 10,Интервал 0 pt"/>
    <w:rsid w:val="006C6E71"/>
    <w:rPr>
      <w:rFonts w:ascii="Times New Roman" w:hAnsi="Times New Roman"/>
      <w:b/>
      <w:color w:val="000000"/>
      <w:spacing w:val="0"/>
      <w:w w:val="100"/>
      <w:position w:val="0"/>
      <w:sz w:val="27"/>
      <w:u w:val="none"/>
      <w:lang w:val="ru-RU" w:eastAsia="x-none"/>
    </w:rPr>
  </w:style>
  <w:style w:type="paragraph" w:customStyle="1" w:styleId="21">
    <w:name w:val="Основной текст2"/>
    <w:basedOn w:val="a"/>
    <w:link w:val="aa"/>
    <w:rsid w:val="006C6E71"/>
    <w:pPr>
      <w:widowControl w:val="0"/>
      <w:shd w:val="clear" w:color="auto" w:fill="FFFFFF"/>
      <w:spacing w:after="0" w:line="274" w:lineRule="exact"/>
      <w:jc w:val="right"/>
    </w:pPr>
    <w:rPr>
      <w:b/>
    </w:rPr>
  </w:style>
  <w:style w:type="paragraph" w:customStyle="1" w:styleId="23">
    <w:name w:val="Основной текст (2)"/>
    <w:basedOn w:val="a"/>
    <w:link w:val="22"/>
    <w:rsid w:val="006C6E71"/>
    <w:pPr>
      <w:widowControl w:val="0"/>
      <w:shd w:val="clear" w:color="auto" w:fill="FFFFFF"/>
      <w:spacing w:after="0" w:line="240" w:lineRule="atLeast"/>
    </w:pPr>
    <w:rPr>
      <w:b/>
      <w:sz w:val="26"/>
    </w:rPr>
  </w:style>
  <w:style w:type="paragraph" w:customStyle="1" w:styleId="13">
    <w:name w:val="Подпись к таблице1"/>
    <w:basedOn w:val="a"/>
    <w:link w:val="ab"/>
    <w:rsid w:val="006C6E71"/>
    <w:pPr>
      <w:widowControl w:val="0"/>
      <w:shd w:val="clear" w:color="auto" w:fill="FFFFFF"/>
      <w:spacing w:after="0" w:line="326" w:lineRule="exact"/>
      <w:jc w:val="both"/>
    </w:pPr>
    <w:rPr>
      <w:sz w:val="27"/>
    </w:rPr>
  </w:style>
  <w:style w:type="character" w:customStyle="1" w:styleId="MSGothic">
    <w:name w:val="Основной текст + MS Gothic"/>
    <w:aliases w:val="5 pt2,Основной текст + 101,Полужирный"/>
    <w:rsid w:val="006C6E71"/>
    <w:rPr>
      <w:rFonts w:ascii="MS Gothic" w:eastAsia="MS Gothic" w:hAnsi="MS Gothic"/>
      <w:b/>
      <w:color w:val="000000"/>
      <w:spacing w:val="0"/>
      <w:w w:val="100"/>
      <w:position w:val="0"/>
      <w:sz w:val="10"/>
      <w:u w:val="none"/>
    </w:rPr>
  </w:style>
  <w:style w:type="character" w:customStyle="1" w:styleId="131">
    <w:name w:val="Основной текст + 131"/>
    <w:aliases w:val="5 pt1,Не полужирный1"/>
    <w:rsid w:val="006C6E71"/>
    <w:rPr>
      <w:rFonts w:ascii="Times New Roman" w:hAnsi="Times New Roman"/>
      <w:b/>
      <w:color w:val="000000"/>
      <w:spacing w:val="0"/>
      <w:w w:val="100"/>
      <w:position w:val="0"/>
      <w:sz w:val="27"/>
      <w:u w:val="none"/>
      <w:effect w:val="none"/>
      <w:lang w:val="ru-RU" w:eastAsia="x-none"/>
    </w:rPr>
  </w:style>
  <w:style w:type="character" w:customStyle="1" w:styleId="11pt">
    <w:name w:val="Основной текст + 11 pt"/>
    <w:aliases w:val="Интервал 0 pt4"/>
    <w:rsid w:val="006C6E71"/>
    <w:rPr>
      <w:rFonts w:ascii="Times New Roman" w:hAnsi="Times New Roman"/>
      <w:spacing w:val="0"/>
      <w:sz w:val="22"/>
      <w:u w:val="none"/>
    </w:rPr>
  </w:style>
  <w:style w:type="character" w:customStyle="1" w:styleId="102">
    <w:name w:val="Основной текст + 102"/>
    <w:aliases w:val="5 pt3,Интервал 0 pt3"/>
    <w:rsid w:val="006C6E71"/>
    <w:rPr>
      <w:rFonts w:ascii="Times New Roman" w:hAnsi="Times New Roman"/>
      <w:spacing w:val="3"/>
      <w:sz w:val="21"/>
      <w:u w:val="none"/>
    </w:rPr>
  </w:style>
  <w:style w:type="character" w:customStyle="1" w:styleId="11pt1">
    <w:name w:val="Основной текст + 11 pt1"/>
    <w:aliases w:val="Интервал 0 pt1"/>
    <w:rsid w:val="006C6E71"/>
    <w:rPr>
      <w:rFonts w:ascii="Times New Roman" w:hAnsi="Times New Roman"/>
      <w:spacing w:val="-3"/>
      <w:sz w:val="22"/>
      <w:u w:val="none"/>
    </w:rPr>
  </w:style>
  <w:style w:type="character" w:customStyle="1" w:styleId="31">
    <w:name w:val="Основной текст (3)_"/>
    <w:link w:val="32"/>
    <w:locked/>
    <w:rsid w:val="006C6E71"/>
    <w:rPr>
      <w:b/>
      <w:spacing w:val="2"/>
      <w:sz w:val="17"/>
      <w:shd w:val="clear" w:color="auto" w:fill="FFFFFF"/>
    </w:rPr>
  </w:style>
  <w:style w:type="character" w:customStyle="1" w:styleId="14">
    <w:name w:val="Заголовок №1_"/>
    <w:link w:val="15"/>
    <w:locked/>
    <w:rsid w:val="006C6E71"/>
    <w:rPr>
      <w:b/>
      <w:spacing w:val="5"/>
      <w:sz w:val="21"/>
      <w:shd w:val="clear" w:color="auto" w:fill="FFFFFF"/>
    </w:rPr>
  </w:style>
  <w:style w:type="character" w:customStyle="1" w:styleId="4">
    <w:name w:val="Основной текст (4)_"/>
    <w:link w:val="40"/>
    <w:locked/>
    <w:rsid w:val="006C6E71"/>
    <w:rPr>
      <w:spacing w:val="3"/>
      <w:sz w:val="21"/>
      <w:shd w:val="clear" w:color="auto" w:fill="FFFFFF"/>
    </w:rPr>
  </w:style>
  <w:style w:type="paragraph" w:customStyle="1" w:styleId="32">
    <w:name w:val="Основной текст (3)"/>
    <w:basedOn w:val="a"/>
    <w:link w:val="31"/>
    <w:rsid w:val="006C6E71"/>
    <w:pPr>
      <w:widowControl w:val="0"/>
      <w:shd w:val="clear" w:color="auto" w:fill="FFFFFF"/>
      <w:spacing w:after="0" w:line="226" w:lineRule="exact"/>
    </w:pPr>
    <w:rPr>
      <w:b/>
      <w:spacing w:val="2"/>
      <w:sz w:val="17"/>
    </w:rPr>
  </w:style>
  <w:style w:type="paragraph" w:customStyle="1" w:styleId="15">
    <w:name w:val="Заголовок №1"/>
    <w:basedOn w:val="a"/>
    <w:link w:val="14"/>
    <w:rsid w:val="006C6E71"/>
    <w:pPr>
      <w:widowControl w:val="0"/>
      <w:shd w:val="clear" w:color="auto" w:fill="FFFFFF"/>
      <w:spacing w:before="900" w:after="240" w:line="240" w:lineRule="atLeast"/>
      <w:jc w:val="center"/>
      <w:outlineLvl w:val="0"/>
    </w:pPr>
    <w:rPr>
      <w:b/>
      <w:spacing w:val="5"/>
      <w:sz w:val="21"/>
    </w:rPr>
  </w:style>
  <w:style w:type="paragraph" w:customStyle="1" w:styleId="40">
    <w:name w:val="Основной текст (4)"/>
    <w:basedOn w:val="a"/>
    <w:link w:val="4"/>
    <w:rsid w:val="006C6E71"/>
    <w:pPr>
      <w:widowControl w:val="0"/>
      <w:shd w:val="clear" w:color="auto" w:fill="FFFFFF"/>
      <w:spacing w:before="240" w:after="0" w:line="259" w:lineRule="exact"/>
      <w:jc w:val="center"/>
    </w:pPr>
    <w:rPr>
      <w:spacing w:val="3"/>
      <w:sz w:val="21"/>
    </w:rPr>
  </w:style>
  <w:style w:type="paragraph" w:styleId="ad">
    <w:name w:val="List Paragraph"/>
    <w:basedOn w:val="a"/>
    <w:uiPriority w:val="34"/>
    <w:qFormat/>
    <w:rsid w:val="006C6E71"/>
    <w:pPr>
      <w:ind w:left="720"/>
      <w:contextualSpacing/>
    </w:pPr>
    <w:rPr>
      <w:rFonts w:ascii="Calibri" w:eastAsia="Times New Roman" w:hAnsi="Calibri" w:cs="Times New Roman"/>
    </w:rPr>
  </w:style>
  <w:style w:type="paragraph" w:styleId="ae">
    <w:name w:val="Balloon Text"/>
    <w:basedOn w:val="a"/>
    <w:link w:val="af"/>
    <w:uiPriority w:val="99"/>
    <w:rsid w:val="006C6E71"/>
    <w:pPr>
      <w:spacing w:after="0" w:line="240" w:lineRule="auto"/>
    </w:pPr>
    <w:rPr>
      <w:rFonts w:ascii="Tahoma" w:eastAsia="Times New Roman" w:hAnsi="Tahoma" w:cs="Times New Roman"/>
      <w:sz w:val="16"/>
      <w:szCs w:val="16"/>
      <w:lang w:eastAsia="ru-RU"/>
    </w:rPr>
  </w:style>
  <w:style w:type="character" w:customStyle="1" w:styleId="af">
    <w:name w:val="Текст выноски Знак"/>
    <w:basedOn w:val="a0"/>
    <w:link w:val="ae"/>
    <w:uiPriority w:val="99"/>
    <w:rsid w:val="006C6E71"/>
    <w:rPr>
      <w:rFonts w:ascii="Tahoma" w:eastAsia="Times New Roman" w:hAnsi="Tahoma" w:cs="Times New Roman"/>
      <w:sz w:val="16"/>
      <w:szCs w:val="16"/>
      <w:lang w:eastAsia="ru-RU"/>
    </w:rPr>
  </w:style>
  <w:style w:type="paragraph" w:styleId="24">
    <w:name w:val="Body Text 2"/>
    <w:basedOn w:val="a"/>
    <w:link w:val="25"/>
    <w:uiPriority w:val="99"/>
    <w:rsid w:val="006C6E71"/>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uiPriority w:val="99"/>
    <w:rsid w:val="006C6E71"/>
    <w:rPr>
      <w:rFonts w:ascii="Times New Roman" w:eastAsia="Times New Roman" w:hAnsi="Times New Roman" w:cs="Times New Roman"/>
      <w:sz w:val="24"/>
      <w:szCs w:val="24"/>
      <w:lang w:eastAsia="ru-RU"/>
    </w:rPr>
  </w:style>
  <w:style w:type="paragraph" w:customStyle="1" w:styleId="af0">
    <w:name w:val="Знак"/>
    <w:basedOn w:val="a"/>
    <w:rsid w:val="006C6E71"/>
    <w:pPr>
      <w:suppressAutoHyphens/>
      <w:spacing w:after="160" w:line="240" w:lineRule="exact"/>
    </w:pPr>
    <w:rPr>
      <w:rFonts w:ascii="Verdana" w:eastAsia="Times New Roman" w:hAnsi="Verdana" w:cs="Verdana"/>
      <w:sz w:val="24"/>
      <w:szCs w:val="24"/>
      <w:lang w:val="en-US"/>
    </w:rPr>
  </w:style>
  <w:style w:type="paragraph" w:styleId="af1">
    <w:name w:val="Normal (Web)"/>
    <w:basedOn w:val="a"/>
    <w:uiPriority w:val="99"/>
    <w:unhideWhenUsed/>
    <w:rsid w:val="006C6E71"/>
    <w:pPr>
      <w:spacing w:after="223" w:line="240" w:lineRule="auto"/>
      <w:jc w:val="both"/>
    </w:pPr>
    <w:rPr>
      <w:rFonts w:ascii="Times New Roman" w:eastAsia="Times New Roman" w:hAnsi="Times New Roman" w:cs="Times New Roman"/>
      <w:sz w:val="24"/>
      <w:szCs w:val="24"/>
      <w:lang w:eastAsia="ru-RU"/>
    </w:rPr>
  </w:style>
  <w:style w:type="character" w:customStyle="1" w:styleId="blk">
    <w:name w:val="blk"/>
    <w:rsid w:val="006C6E71"/>
  </w:style>
  <w:style w:type="character" w:styleId="af2">
    <w:name w:val="Strong"/>
    <w:basedOn w:val="a0"/>
    <w:uiPriority w:val="22"/>
    <w:qFormat/>
    <w:rsid w:val="006C6E71"/>
    <w:rPr>
      <w:b/>
    </w:rPr>
  </w:style>
  <w:style w:type="paragraph" w:customStyle="1" w:styleId="Postan">
    <w:name w:val="Postan"/>
    <w:basedOn w:val="a"/>
    <w:uiPriority w:val="99"/>
    <w:rsid w:val="006C6E71"/>
    <w:pPr>
      <w:spacing w:after="0" w:line="240" w:lineRule="auto"/>
      <w:jc w:val="center"/>
    </w:pPr>
    <w:rPr>
      <w:rFonts w:ascii="Times New Roman" w:eastAsia="Times New Roman" w:hAnsi="Times New Roman" w:cs="Times New Roman"/>
      <w:sz w:val="28"/>
      <w:szCs w:val="20"/>
      <w:lang w:eastAsia="ru-RU"/>
    </w:rPr>
  </w:style>
  <w:style w:type="paragraph" w:customStyle="1" w:styleId="ConsPlusTitle">
    <w:name w:val="ConsPlusTitle"/>
    <w:rsid w:val="006C6E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16">
    <w:name w:val="Сетка таблицы1"/>
    <w:basedOn w:val="a1"/>
    <w:next w:val="a9"/>
    <w:uiPriority w:val="59"/>
    <w:rsid w:val="006C6E71"/>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6C6E71"/>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s9">
    <w:name w:val="s_9"/>
    <w:basedOn w:val="a0"/>
    <w:rsid w:val="006C6E71"/>
    <w:rPr>
      <w:rFonts w:cs="Times New Roman"/>
    </w:rPr>
  </w:style>
  <w:style w:type="paragraph" w:customStyle="1" w:styleId="Default">
    <w:name w:val="Default"/>
    <w:rsid w:val="006C6E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3">
    <w:name w:val="header"/>
    <w:basedOn w:val="a"/>
    <w:link w:val="af4"/>
    <w:uiPriority w:val="99"/>
    <w:unhideWhenUsed/>
    <w:rsid w:val="006C6E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6C6E71"/>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6C6E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6C6E7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D2A1277CECE3019F1FA18AB65FAC8B58231CCCAF98F0821EC40BECEF7Dg6A4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13256</Words>
  <Characters>75565</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2022-04-21T09:21:00Z</dcterms:created>
  <dcterms:modified xsi:type="dcterms:W3CDTF">2022-04-21T09:28:00Z</dcterms:modified>
</cp:coreProperties>
</file>