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B8" w:rsidRDefault="002B16B8" w:rsidP="002B16B8">
      <w:pPr>
        <w:pStyle w:val="1"/>
        <w:keepNext w:val="0"/>
        <w:tabs>
          <w:tab w:val="num" w:pos="0"/>
        </w:tabs>
        <w:jc w:val="center"/>
        <w:rPr>
          <w:rFonts w:ascii="Times New Roman" w:hAnsi="Times New Roman" w:cs="Times New Roman"/>
        </w:rPr>
      </w:pPr>
      <w:r w:rsidRPr="002B16B8">
        <w:rPr>
          <w:rFonts w:ascii="Times New Roman" w:hAnsi="Times New Roman" w:cs="Times New Roman"/>
        </w:rPr>
        <w:t>Перечень дисциплин, профессиональных модулей и практик</w:t>
      </w:r>
    </w:p>
    <w:p w:rsidR="002B16B8" w:rsidRPr="002B16B8" w:rsidRDefault="002B16B8" w:rsidP="002B16B8"/>
    <w:p w:rsidR="002B16B8" w:rsidRDefault="002B16B8" w:rsidP="002B16B8">
      <w:pPr>
        <w:rPr>
          <w:b/>
          <w:sz w:val="28"/>
          <w:szCs w:val="28"/>
        </w:rPr>
      </w:pPr>
      <w:r w:rsidRPr="002B16B8">
        <w:rPr>
          <w:b/>
          <w:sz w:val="28"/>
          <w:szCs w:val="28"/>
        </w:rPr>
        <w:t>Специальность 38.02.03 Операционная деятельность в логистике</w:t>
      </w:r>
    </w:p>
    <w:p w:rsidR="002B16B8" w:rsidRPr="002B16B8" w:rsidRDefault="002B16B8" w:rsidP="002B16B8">
      <w:pPr>
        <w:rPr>
          <w:b/>
          <w:sz w:val="28"/>
          <w:szCs w:val="28"/>
        </w:rPr>
      </w:pPr>
    </w:p>
    <w:p w:rsidR="002B16B8" w:rsidRPr="002B16B8" w:rsidRDefault="005B31B4" w:rsidP="002B16B8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Нормативный срок освоения – 2</w:t>
      </w:r>
      <w:r w:rsidR="002B16B8" w:rsidRPr="002B16B8">
        <w:rPr>
          <w:i/>
          <w:sz w:val="28"/>
          <w:szCs w:val="28"/>
        </w:rPr>
        <w:t xml:space="preserve"> года 10 месяцев на базе основного общего образования</w:t>
      </w:r>
    </w:p>
    <w:tbl>
      <w:tblPr>
        <w:tblW w:w="9606" w:type="dxa"/>
        <w:tblLayout w:type="fixed"/>
        <w:tblLook w:val="01E0"/>
      </w:tblPr>
      <w:tblGrid>
        <w:gridCol w:w="1668"/>
        <w:gridCol w:w="7938"/>
      </w:tblGrid>
      <w:tr w:rsidR="002B16B8" w:rsidRPr="00332C1E" w:rsidTr="00552C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B8" w:rsidRPr="00552C15" w:rsidRDefault="002B16B8" w:rsidP="00552C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2C15">
              <w:rPr>
                <w:b/>
                <w:sz w:val="28"/>
                <w:szCs w:val="28"/>
              </w:rPr>
              <w:t xml:space="preserve">Индекс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B8" w:rsidRPr="00552C15" w:rsidRDefault="002B16B8" w:rsidP="00552C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52C15">
              <w:rPr>
                <w:b/>
                <w:sz w:val="28"/>
                <w:szCs w:val="28"/>
              </w:rPr>
              <w:t>Наименование циклов, дисциплин, профессиональных модулей, междисциплинарных курсов (МДК) и практик</w:t>
            </w:r>
          </w:p>
        </w:tc>
      </w:tr>
      <w:tr w:rsidR="002B16B8" w:rsidRPr="00332C1E" w:rsidTr="002B16B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552C15" w:rsidP="00552C1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2C15">
              <w:rPr>
                <w:b/>
                <w:i/>
                <w:sz w:val="28"/>
                <w:szCs w:val="28"/>
              </w:rPr>
              <w:t>0</w:t>
            </w:r>
            <w:r w:rsidR="002B16B8" w:rsidRPr="00552C15">
              <w:rPr>
                <w:b/>
                <w:i/>
                <w:sz w:val="28"/>
                <w:szCs w:val="28"/>
              </w:rPr>
              <w:t>.00 Общеобразовательный цикл</w:t>
            </w:r>
          </w:p>
        </w:tc>
      </w:tr>
      <w:tr w:rsidR="002B16B8" w:rsidRPr="00332C1E" w:rsidTr="002B16B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2C15">
              <w:rPr>
                <w:b/>
                <w:i/>
                <w:sz w:val="28"/>
                <w:szCs w:val="28"/>
              </w:rPr>
              <w:t>БД. Базовые дисциплины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БД.01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Русский язык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БД.02.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Литература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БД.03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Иностранный язык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БД.04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История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БД.05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Обществознание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БД.06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География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БД.07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 xml:space="preserve">Естествознание 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БД.08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Физическая культура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БД.09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БД.10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Астрономия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БД.11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Родная литература</w:t>
            </w:r>
          </w:p>
        </w:tc>
      </w:tr>
      <w:tr w:rsidR="002B16B8" w:rsidRPr="00332C1E" w:rsidTr="0085623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2C15">
              <w:rPr>
                <w:b/>
                <w:i/>
                <w:sz w:val="28"/>
                <w:szCs w:val="28"/>
              </w:rPr>
              <w:t>ПД. Профильные дисциплины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ПД.01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 xml:space="preserve">Математика 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ПД.02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Информатика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ПД.03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Экономика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ПД.04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Право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ПД.05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Технология</w:t>
            </w:r>
          </w:p>
        </w:tc>
      </w:tr>
      <w:tr w:rsidR="002B16B8" w:rsidRPr="00332C1E" w:rsidTr="002B16B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2C15">
              <w:rPr>
                <w:b/>
                <w:i/>
                <w:sz w:val="28"/>
                <w:szCs w:val="28"/>
              </w:rPr>
              <w:t>ОГСЭ.00 Общий гуманитарный и социально-экономический цикл</w:t>
            </w:r>
          </w:p>
        </w:tc>
      </w:tr>
      <w:tr w:rsidR="002B16B8" w:rsidRPr="00332C1E" w:rsidTr="002B16B8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ОГСЭ.01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Основы философии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ОГСЭ.02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2B16B8" w:rsidRPr="00332C1E" w:rsidTr="002B16B8">
        <w:trPr>
          <w:trHeight w:val="2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ОГСЭ.03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2B16B8" w:rsidRPr="00332C1E" w:rsidTr="002B16B8">
        <w:trPr>
          <w:trHeight w:val="2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lastRenderedPageBreak/>
              <w:t>ОГСЭ.04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2B16B8" w:rsidRPr="00332C1E" w:rsidTr="002B16B8">
        <w:trPr>
          <w:trHeight w:val="2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ОГСЭ.05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Русский язык и культура речи</w:t>
            </w:r>
          </w:p>
        </w:tc>
      </w:tr>
      <w:tr w:rsidR="002B16B8" w:rsidRPr="00332C1E" w:rsidTr="002B16B8">
        <w:trPr>
          <w:trHeight w:val="2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ОГСЭ.06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Психология общения</w:t>
            </w:r>
          </w:p>
        </w:tc>
      </w:tr>
      <w:tr w:rsidR="002B16B8" w:rsidRPr="00332C1E" w:rsidTr="002B16B8">
        <w:trPr>
          <w:trHeight w:val="2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ОГСЭ.07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Уроки карьеры</w:t>
            </w:r>
          </w:p>
        </w:tc>
      </w:tr>
      <w:tr w:rsidR="002B16B8" w:rsidRPr="00332C1E" w:rsidTr="002B16B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52C15">
              <w:rPr>
                <w:b/>
                <w:i/>
                <w:sz w:val="28"/>
                <w:szCs w:val="28"/>
              </w:rPr>
              <w:t>ЕН.00 Математический и общий естественнонаучный цикл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ЕН.01.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Математика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ЕН.02.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ЕН.03.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Экологические основы природопользования</w:t>
            </w:r>
          </w:p>
        </w:tc>
      </w:tr>
      <w:tr w:rsidR="002B16B8" w:rsidRPr="00332C1E" w:rsidTr="002B16B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52C15">
              <w:rPr>
                <w:b/>
                <w:i/>
                <w:sz w:val="28"/>
                <w:szCs w:val="28"/>
              </w:rPr>
              <w:t>ОП.00 Профессиональный цикл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b/>
                <w:sz w:val="28"/>
                <w:szCs w:val="28"/>
              </w:rPr>
              <w:t>ОП.00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52C15">
              <w:rPr>
                <w:b/>
                <w:i/>
                <w:sz w:val="28"/>
                <w:szCs w:val="28"/>
              </w:rPr>
              <w:t>Общепрофессиональные дисциплины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Экономика организации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Статистика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 xml:space="preserve">Менеджмент 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Документационное обеспечение управления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Финансы, денежное обращение и кредит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Бухгалтерский учет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Налоги и налогообложение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Аудит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Анализ финансово-хозяйственной деятельности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8" w:rsidRPr="00552C15" w:rsidRDefault="002B16B8" w:rsidP="00552C15">
            <w:pPr>
              <w:spacing w:line="360" w:lineRule="auto"/>
              <w:rPr>
                <w:color w:val="5F5F5F"/>
                <w:sz w:val="28"/>
                <w:szCs w:val="28"/>
              </w:rPr>
            </w:pPr>
            <w:r w:rsidRPr="00552C15">
              <w:rPr>
                <w:color w:val="5F5F5F"/>
                <w:sz w:val="28"/>
                <w:szCs w:val="28"/>
              </w:rPr>
              <w:t>ОП.11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552C15" w:rsidP="00552C1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2C15">
              <w:rPr>
                <w:b/>
                <w:i/>
                <w:sz w:val="28"/>
                <w:szCs w:val="28"/>
              </w:rPr>
              <w:t>ПМ.00</w:t>
            </w:r>
            <w:r w:rsidR="00552C15" w:rsidRPr="00552C15">
              <w:rPr>
                <w:i/>
                <w:sz w:val="28"/>
                <w:szCs w:val="28"/>
              </w:rPr>
              <w:t xml:space="preserve">. </w:t>
            </w:r>
            <w:r w:rsidRPr="00552C15">
              <w:rPr>
                <w:b/>
                <w:i/>
                <w:sz w:val="28"/>
                <w:szCs w:val="28"/>
              </w:rPr>
              <w:t>Профессиональные модули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ПМ.01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pStyle w:val="2"/>
              <w:widowControl w:val="0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Планирование и организация логистического процесса в организациях (подразделениях) различных сфер деятельности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МДК.01.01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Основы планирования и организации логистического процесса в организациях (подразделениях)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МДК 01.02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Документационное обеспечение логистических процессов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УП.01.01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Учебная практика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lastRenderedPageBreak/>
              <w:t>ПП.01.01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Производственная практика (по профилю специальности)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ПМ.02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pStyle w:val="2"/>
              <w:widowControl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Управление логистическими процессами в закупках, производстве и распределении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МДК.02.01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Основы управления логистическими процессами в закупках, производстве и распределении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МДК 02.02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Оценка рентабельности системы складирования и оптимизация внутрипроизводственных потоковых процессов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317CE3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МДК.02.</w:t>
            </w:r>
            <w:r w:rsidR="00552C15" w:rsidRPr="00552C15">
              <w:rPr>
                <w:sz w:val="28"/>
                <w:szCs w:val="28"/>
              </w:rPr>
              <w:t>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Оптимизация процессов транспортировки и проведения оценки стоимости затрат на хранение товарных запасов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УП.02.01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Учебная практика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ПП.02.01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Производственная практика (по профилю специальности)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ПМ.03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pStyle w:val="2"/>
              <w:widowControl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Оптимизация ресурсов организаций (подразделений), связанных с материальными и нематериальными потоками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МДК.03.01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Оптимизация ресурсов организаций (подразделений)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МДК 03.02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color w:val="000000"/>
                <w:sz w:val="28"/>
                <w:szCs w:val="28"/>
              </w:rPr>
              <w:t>Оценка инвестиционных проектов в логистической системе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ПП.03.01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Производственная практика (по профилю специальности)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ПМ.04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pStyle w:val="2"/>
              <w:widowControl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Оценка эффективности работы логистических систем и контроль логистических операций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МДК.04.01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Основы контроля и оценки эффективности функционирования логистических систем и операций</w:t>
            </w:r>
          </w:p>
        </w:tc>
      </w:tr>
      <w:tr w:rsidR="00552C15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ПП.04.01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5" w:rsidRPr="00552C15" w:rsidRDefault="00552C15" w:rsidP="00552C15">
            <w:pPr>
              <w:pStyle w:val="2"/>
              <w:widowControl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Производственная практика (по профилю специальности)</w:t>
            </w:r>
          </w:p>
        </w:tc>
      </w:tr>
      <w:tr w:rsidR="002B16B8" w:rsidRPr="00332C1E" w:rsidTr="002B16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2B16B8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ПДП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8" w:rsidRPr="00552C15" w:rsidRDefault="00552C15" w:rsidP="00552C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2C15">
              <w:rPr>
                <w:sz w:val="28"/>
                <w:szCs w:val="28"/>
              </w:rPr>
              <w:t>Производственная (п</w:t>
            </w:r>
            <w:r w:rsidR="002B16B8" w:rsidRPr="00552C15">
              <w:rPr>
                <w:sz w:val="28"/>
                <w:szCs w:val="28"/>
              </w:rPr>
              <w:t>реддипломная практика</w:t>
            </w:r>
          </w:p>
        </w:tc>
      </w:tr>
    </w:tbl>
    <w:p w:rsidR="00F11FC7" w:rsidRDefault="00F11FC7"/>
    <w:sectPr w:rsidR="00F11FC7" w:rsidSect="00552C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D4" w:rsidRDefault="00E71CD4" w:rsidP="00552C15">
      <w:r>
        <w:separator/>
      </w:r>
    </w:p>
  </w:endnote>
  <w:endnote w:type="continuationSeparator" w:id="0">
    <w:p w:rsidR="00E71CD4" w:rsidRDefault="00E71CD4" w:rsidP="00552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D4" w:rsidRDefault="00E71CD4" w:rsidP="00552C15">
      <w:r>
        <w:separator/>
      </w:r>
    </w:p>
  </w:footnote>
  <w:footnote w:type="continuationSeparator" w:id="0">
    <w:p w:rsidR="00E71CD4" w:rsidRDefault="00E71CD4" w:rsidP="00552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6B8"/>
    <w:rsid w:val="00031A9F"/>
    <w:rsid w:val="002B16B8"/>
    <w:rsid w:val="00317CE3"/>
    <w:rsid w:val="00552C15"/>
    <w:rsid w:val="005B31B4"/>
    <w:rsid w:val="006523B3"/>
    <w:rsid w:val="00AD52A6"/>
    <w:rsid w:val="00CA06FC"/>
    <w:rsid w:val="00E71CD4"/>
    <w:rsid w:val="00F1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16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List 2"/>
    <w:basedOn w:val="a"/>
    <w:uiPriority w:val="99"/>
    <w:rsid w:val="002B16B8"/>
    <w:pPr>
      <w:ind w:left="566" w:hanging="283"/>
    </w:pPr>
  </w:style>
  <w:style w:type="paragraph" w:styleId="a3">
    <w:name w:val="header"/>
    <w:basedOn w:val="a"/>
    <w:link w:val="a4"/>
    <w:uiPriority w:val="99"/>
    <w:semiHidden/>
    <w:unhideWhenUsed/>
    <w:rsid w:val="00552C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2C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3</cp:revision>
  <dcterms:created xsi:type="dcterms:W3CDTF">2022-04-01T10:03:00Z</dcterms:created>
  <dcterms:modified xsi:type="dcterms:W3CDTF">2022-04-01T10:37:00Z</dcterms:modified>
</cp:coreProperties>
</file>