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B9" w:rsidRDefault="00743F7B">
      <w:pPr>
        <w:pStyle w:val="a4"/>
      </w:pPr>
      <w:r>
        <w:rPr>
          <w:color w:val="2E5496"/>
        </w:rPr>
        <w:t>Специальность</w:t>
      </w:r>
      <w:r>
        <w:rPr>
          <w:color w:val="2E5496"/>
          <w:spacing w:val="-6"/>
        </w:rPr>
        <w:t xml:space="preserve"> </w:t>
      </w:r>
      <w:r>
        <w:rPr>
          <w:color w:val="2E5496"/>
        </w:rPr>
        <w:t>09.02.01</w:t>
      </w:r>
      <w:r>
        <w:rPr>
          <w:color w:val="2E5496"/>
          <w:spacing w:val="-1"/>
        </w:rPr>
        <w:t xml:space="preserve"> </w:t>
      </w:r>
      <w:r>
        <w:rPr>
          <w:b w:val="0"/>
          <w:color w:val="2E5496"/>
        </w:rPr>
        <w:t>«</w:t>
      </w:r>
      <w:r>
        <w:rPr>
          <w:color w:val="2E5496"/>
        </w:rPr>
        <w:t>Компьютерные</w:t>
      </w:r>
      <w:r>
        <w:rPr>
          <w:color w:val="2E5496"/>
          <w:spacing w:val="-2"/>
        </w:rPr>
        <w:t xml:space="preserve"> </w:t>
      </w:r>
      <w:r>
        <w:rPr>
          <w:color w:val="2E5496"/>
        </w:rPr>
        <w:t>системы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и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комплексы»</w:t>
      </w:r>
    </w:p>
    <w:p w:rsidR="003E46B9" w:rsidRDefault="003E46B9">
      <w:pPr>
        <w:spacing w:before="6"/>
        <w:rPr>
          <w:b/>
          <w:sz w:val="36"/>
        </w:rPr>
      </w:pPr>
    </w:p>
    <w:p w:rsidR="003E46B9" w:rsidRDefault="00743F7B">
      <w:pPr>
        <w:pStyle w:val="a3"/>
        <w:spacing w:line="276" w:lineRule="auto"/>
        <w:ind w:left="106" w:right="820"/>
      </w:pPr>
      <w:r>
        <w:t>Нормативный срок освоения3 года 10 месяцев на базе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3E46B9" w:rsidRDefault="003E46B9">
      <w:pPr>
        <w:rPr>
          <w:i/>
          <w:sz w:val="20"/>
        </w:rPr>
      </w:pPr>
    </w:p>
    <w:p w:rsidR="003E46B9" w:rsidRDefault="003E46B9">
      <w:pPr>
        <w:spacing w:before="10"/>
        <w:rPr>
          <w:i/>
          <w:sz w:val="12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756"/>
      </w:tblGrid>
      <w:tr w:rsidR="003E46B9">
        <w:trPr>
          <w:trHeight w:val="834"/>
        </w:trPr>
        <w:tc>
          <w:tcPr>
            <w:tcW w:w="1591" w:type="dxa"/>
            <w:shd w:val="clear" w:color="auto" w:fill="D9D9D9"/>
          </w:tcPr>
          <w:p w:rsidR="003E46B9" w:rsidRDefault="00743F7B">
            <w:pPr>
              <w:pStyle w:val="TableParagraph"/>
              <w:spacing w:before="1"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7756" w:type="dxa"/>
            <w:shd w:val="clear" w:color="auto" w:fill="D9D9D9"/>
          </w:tcPr>
          <w:p w:rsidR="003E46B9" w:rsidRDefault="00743F7B">
            <w:pPr>
              <w:pStyle w:val="TableParagraph"/>
              <w:spacing w:line="278" w:lineRule="auto"/>
              <w:ind w:left="1320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3E46B9">
        <w:trPr>
          <w:trHeight w:val="517"/>
        </w:trPr>
        <w:tc>
          <w:tcPr>
            <w:tcW w:w="1591" w:type="dxa"/>
          </w:tcPr>
          <w:p w:rsidR="003E46B9" w:rsidRDefault="00743F7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756" w:type="dxa"/>
          </w:tcPr>
          <w:p w:rsidR="003E46B9" w:rsidRDefault="00743F7B">
            <w:pPr>
              <w:pStyle w:val="TableParagraph"/>
              <w:spacing w:line="275" w:lineRule="exact"/>
              <w:ind w:left="2332" w:right="2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Общеобразовательный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цикл</w:t>
            </w:r>
          </w:p>
        </w:tc>
      </w:tr>
      <w:tr w:rsidR="003E46B9">
        <w:trPr>
          <w:trHeight w:val="515"/>
        </w:trPr>
        <w:tc>
          <w:tcPr>
            <w:tcW w:w="1591" w:type="dxa"/>
          </w:tcPr>
          <w:p w:rsidR="003E46B9" w:rsidRDefault="00743F7B">
            <w:pPr>
              <w:pStyle w:val="TableParagraph"/>
              <w:ind w:left="602" w:right="598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7756" w:type="dxa"/>
          </w:tcPr>
          <w:p w:rsidR="003E46B9" w:rsidRDefault="00743F7B">
            <w:pPr>
              <w:pStyle w:val="TableParagraph"/>
              <w:spacing w:before="1" w:line="240" w:lineRule="auto"/>
              <w:ind w:left="2332" w:right="2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</w:t>
            </w:r>
          </w:p>
        </w:tc>
      </w:tr>
      <w:tr w:rsidR="00302B19">
        <w:trPr>
          <w:trHeight w:val="518"/>
        </w:trPr>
        <w:tc>
          <w:tcPr>
            <w:tcW w:w="1591" w:type="dxa"/>
          </w:tcPr>
          <w:p w:rsidR="00302B19" w:rsidRDefault="00302B19">
            <w:pPr>
              <w:pStyle w:val="TableParagraph"/>
              <w:spacing w:line="276" w:lineRule="exact"/>
              <w:ind w:left="494"/>
              <w:rPr>
                <w:sz w:val="24"/>
              </w:rPr>
            </w:pPr>
            <w:r>
              <w:rPr>
                <w:sz w:val="24"/>
              </w:rPr>
              <w:t>БД.01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Русский язык</w:t>
            </w:r>
          </w:p>
        </w:tc>
      </w:tr>
      <w:tr w:rsidR="00302B19">
        <w:trPr>
          <w:trHeight w:val="517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БД.02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Литература</w:t>
            </w:r>
          </w:p>
        </w:tc>
      </w:tr>
      <w:tr w:rsidR="00302B19">
        <w:trPr>
          <w:trHeight w:val="517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БД.03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История</w:t>
            </w:r>
          </w:p>
        </w:tc>
      </w:tr>
      <w:tr w:rsidR="00302B19">
        <w:trPr>
          <w:trHeight w:val="515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БД.04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Обществознание</w:t>
            </w:r>
          </w:p>
        </w:tc>
      </w:tr>
      <w:tr w:rsidR="00302B19">
        <w:trPr>
          <w:trHeight w:val="517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БД.05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География</w:t>
            </w:r>
          </w:p>
        </w:tc>
      </w:tr>
      <w:tr w:rsidR="00302B19">
        <w:trPr>
          <w:trHeight w:val="518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БД.06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Иностранный язык</w:t>
            </w:r>
          </w:p>
        </w:tc>
      </w:tr>
      <w:tr w:rsidR="00302B19">
        <w:trPr>
          <w:trHeight w:val="518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БД.07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Физическая культура</w:t>
            </w:r>
          </w:p>
        </w:tc>
      </w:tr>
      <w:tr w:rsidR="00302B19">
        <w:trPr>
          <w:trHeight w:val="515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БД.08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ОБЖ</w:t>
            </w:r>
          </w:p>
        </w:tc>
      </w:tr>
      <w:tr w:rsidR="00302B19" w:rsidTr="00302B19">
        <w:trPr>
          <w:trHeight w:val="312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БД.09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Физика</w:t>
            </w:r>
          </w:p>
        </w:tc>
      </w:tr>
      <w:tr w:rsidR="00302B19" w:rsidTr="00302B19">
        <w:trPr>
          <w:trHeight w:val="362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БД.10</w:t>
            </w:r>
          </w:p>
        </w:tc>
        <w:tc>
          <w:tcPr>
            <w:tcW w:w="7756" w:type="dxa"/>
          </w:tcPr>
          <w:p w:rsidR="00302B19" w:rsidRPr="00A21486" w:rsidRDefault="00302B19" w:rsidP="0033420B">
            <w:r w:rsidRPr="00A21486">
              <w:t>Химия</w:t>
            </w:r>
          </w:p>
        </w:tc>
      </w:tr>
      <w:tr w:rsidR="00302B19" w:rsidTr="00302B19">
        <w:trPr>
          <w:trHeight w:val="398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БД.11</w:t>
            </w:r>
          </w:p>
        </w:tc>
        <w:tc>
          <w:tcPr>
            <w:tcW w:w="7756" w:type="dxa"/>
          </w:tcPr>
          <w:p w:rsidR="00302B19" w:rsidRDefault="00302B19" w:rsidP="0033420B">
            <w:r w:rsidRPr="00A21486">
              <w:t>Биология</w:t>
            </w:r>
          </w:p>
        </w:tc>
      </w:tr>
      <w:tr w:rsidR="003E46B9" w:rsidTr="00302B19">
        <w:trPr>
          <w:trHeight w:val="292"/>
        </w:trPr>
        <w:tc>
          <w:tcPr>
            <w:tcW w:w="1591" w:type="dxa"/>
          </w:tcPr>
          <w:p w:rsidR="003E46B9" w:rsidRDefault="00743F7B">
            <w:pPr>
              <w:pStyle w:val="TableParagraph"/>
              <w:ind w:left="605" w:right="598"/>
              <w:jc w:val="center"/>
              <w:rPr>
                <w:sz w:val="24"/>
              </w:rPr>
            </w:pPr>
            <w:r>
              <w:rPr>
                <w:sz w:val="24"/>
              </w:rPr>
              <w:t>ПД</w:t>
            </w:r>
          </w:p>
        </w:tc>
        <w:tc>
          <w:tcPr>
            <w:tcW w:w="7756" w:type="dxa"/>
          </w:tcPr>
          <w:p w:rsidR="003E46B9" w:rsidRDefault="00743F7B" w:rsidP="00813EEF">
            <w:pPr>
              <w:pStyle w:val="TableParagraph"/>
              <w:spacing w:before="1" w:line="240" w:lineRule="auto"/>
              <w:ind w:left="2332" w:right="2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</w:t>
            </w:r>
            <w:r w:rsidR="00813EEF">
              <w:rPr>
                <w:b/>
                <w:i/>
                <w:sz w:val="24"/>
              </w:rPr>
              <w:t>ессиональный  цикл</w:t>
            </w:r>
          </w:p>
        </w:tc>
      </w:tr>
      <w:tr w:rsidR="00302B19" w:rsidTr="00302B19">
        <w:trPr>
          <w:trHeight w:val="484"/>
        </w:trPr>
        <w:tc>
          <w:tcPr>
            <w:tcW w:w="1591" w:type="dxa"/>
          </w:tcPr>
          <w:p w:rsidR="00302B19" w:rsidRDefault="00302B19">
            <w:pPr>
              <w:pStyle w:val="TableParagraph"/>
              <w:spacing w:before="157" w:line="240" w:lineRule="auto"/>
              <w:ind w:left="477"/>
              <w:rPr>
                <w:sz w:val="24"/>
              </w:rPr>
            </w:pPr>
            <w:r>
              <w:rPr>
                <w:sz w:val="24"/>
              </w:rPr>
              <w:t>ПД.01</w:t>
            </w:r>
          </w:p>
        </w:tc>
        <w:tc>
          <w:tcPr>
            <w:tcW w:w="7756" w:type="dxa"/>
          </w:tcPr>
          <w:p w:rsidR="00302B19" w:rsidRPr="006B0B9B" w:rsidRDefault="00302B19" w:rsidP="00D622A6">
            <w:r w:rsidRPr="006B0B9B">
              <w:t>Математика</w:t>
            </w:r>
          </w:p>
        </w:tc>
      </w:tr>
      <w:tr w:rsidR="00302B19">
        <w:trPr>
          <w:trHeight w:val="518"/>
        </w:trPr>
        <w:tc>
          <w:tcPr>
            <w:tcW w:w="1591" w:type="dxa"/>
          </w:tcPr>
          <w:p w:rsidR="00302B19" w:rsidRDefault="00302B19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ПД.02</w:t>
            </w:r>
          </w:p>
        </w:tc>
        <w:tc>
          <w:tcPr>
            <w:tcW w:w="7756" w:type="dxa"/>
          </w:tcPr>
          <w:p w:rsidR="00302B19" w:rsidRPr="006B0B9B" w:rsidRDefault="00302B19" w:rsidP="00D622A6">
            <w:r w:rsidRPr="006B0B9B">
              <w:t>Информатика</w:t>
            </w:r>
          </w:p>
        </w:tc>
      </w:tr>
      <w:tr w:rsidR="00302B19" w:rsidTr="00302B19">
        <w:trPr>
          <w:trHeight w:val="240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ПД.03</w:t>
            </w:r>
          </w:p>
        </w:tc>
        <w:tc>
          <w:tcPr>
            <w:tcW w:w="7756" w:type="dxa"/>
          </w:tcPr>
          <w:p w:rsidR="00302B19" w:rsidRDefault="00302B19" w:rsidP="00D622A6">
            <w:r w:rsidRPr="006B0B9B">
              <w:t>Технология</w:t>
            </w:r>
          </w:p>
        </w:tc>
      </w:tr>
      <w:tr w:rsidR="003E46B9" w:rsidTr="00302B19">
        <w:trPr>
          <w:trHeight w:val="290"/>
        </w:trPr>
        <w:tc>
          <w:tcPr>
            <w:tcW w:w="1591" w:type="dxa"/>
          </w:tcPr>
          <w:p w:rsidR="003E46B9" w:rsidRDefault="003E46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56" w:type="dxa"/>
          </w:tcPr>
          <w:p w:rsidR="003E46B9" w:rsidRDefault="00302B19" w:rsidP="00813EEF">
            <w:pPr>
              <w:pStyle w:val="TableParagraph"/>
              <w:spacing w:line="275" w:lineRule="exact"/>
              <w:ind w:left="3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="00743F7B">
              <w:rPr>
                <w:b/>
                <w:i/>
                <w:sz w:val="24"/>
              </w:rPr>
              <w:t>оциально-</w:t>
            </w:r>
            <w:r>
              <w:rPr>
                <w:b/>
                <w:i/>
                <w:sz w:val="24"/>
              </w:rPr>
              <w:t>гуманит</w:t>
            </w:r>
            <w:bookmarkStart w:id="0" w:name="_GoBack"/>
            <w:bookmarkEnd w:id="0"/>
            <w:r w:rsidR="00813EEF"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>рный</w:t>
            </w:r>
            <w:r w:rsidR="00743F7B">
              <w:rPr>
                <w:b/>
                <w:i/>
                <w:spacing w:val="-3"/>
                <w:sz w:val="24"/>
              </w:rPr>
              <w:t xml:space="preserve"> </w:t>
            </w:r>
            <w:r w:rsidR="00743F7B">
              <w:rPr>
                <w:b/>
                <w:i/>
                <w:sz w:val="24"/>
              </w:rPr>
              <w:t>цикл</w:t>
            </w:r>
          </w:p>
        </w:tc>
      </w:tr>
      <w:tr w:rsidR="00302B19" w:rsidTr="00FE13CA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СГ.01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302B19" w:rsidTr="00FE13CA">
        <w:trPr>
          <w:trHeight w:val="518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СГ.02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302B19" w:rsidTr="00FE13CA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СГ.03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02B19" w:rsidTr="00FE13CA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СГ.04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302B19" w:rsidTr="00FE13CA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СГ.05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302B19" w:rsidTr="00FE13CA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СГ.06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302B19" w:rsidTr="00FE13CA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СГ.07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Уроки карьеры</w:t>
            </w:r>
          </w:p>
        </w:tc>
      </w:tr>
      <w:tr w:rsidR="00302B19" w:rsidTr="00FE13CA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СГ.08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Социальная психология</w:t>
            </w:r>
          </w:p>
        </w:tc>
      </w:tr>
    </w:tbl>
    <w:p w:rsidR="003E46B9" w:rsidRDefault="003E46B9">
      <w:pPr>
        <w:spacing w:line="272" w:lineRule="exact"/>
        <w:rPr>
          <w:sz w:val="24"/>
        </w:rPr>
        <w:sectPr w:rsidR="003E46B9">
          <w:type w:val="continuous"/>
          <w:pgSz w:w="11910" w:h="16840"/>
          <w:pgMar w:top="1040" w:right="7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7756"/>
      </w:tblGrid>
      <w:tr w:rsidR="003E46B9">
        <w:trPr>
          <w:trHeight w:val="516"/>
        </w:trPr>
        <w:tc>
          <w:tcPr>
            <w:tcW w:w="1591" w:type="dxa"/>
          </w:tcPr>
          <w:p w:rsidR="003E46B9" w:rsidRDefault="003E46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56" w:type="dxa"/>
          </w:tcPr>
          <w:p w:rsidR="003E46B9" w:rsidRDefault="00743F7B" w:rsidP="00302B19">
            <w:pPr>
              <w:pStyle w:val="TableParagraph"/>
              <w:spacing w:line="269" w:lineRule="exact"/>
              <w:ind w:left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Общепрофессиональны</w:t>
            </w:r>
            <w:r w:rsidR="00302B19">
              <w:rPr>
                <w:b/>
                <w:i/>
                <w:sz w:val="24"/>
              </w:rPr>
              <w:t>й цикл</w:t>
            </w:r>
          </w:p>
        </w:tc>
      </w:tr>
      <w:tr w:rsidR="00302B19" w:rsidTr="007E25D7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Элементы высшей математики</w:t>
            </w:r>
          </w:p>
        </w:tc>
      </w:tr>
      <w:tr w:rsidR="00302B19" w:rsidTr="007E25D7">
        <w:trPr>
          <w:trHeight w:val="517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Дискретная математика</w:t>
            </w:r>
          </w:p>
        </w:tc>
      </w:tr>
      <w:tr w:rsidR="00302B19" w:rsidTr="007E25D7">
        <w:trPr>
          <w:trHeight w:val="518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Инженерная компьютерная графика</w:t>
            </w:r>
          </w:p>
        </w:tc>
      </w:tr>
      <w:tr w:rsidR="00302B19" w:rsidTr="007E25D7">
        <w:trPr>
          <w:trHeight w:val="515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Основы электротехники и электронной техники</w:t>
            </w:r>
          </w:p>
        </w:tc>
      </w:tr>
      <w:tr w:rsidR="00302B19" w:rsidTr="007E25D7">
        <w:trPr>
          <w:trHeight w:val="518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Операционные системы и среды</w:t>
            </w:r>
          </w:p>
        </w:tc>
      </w:tr>
      <w:tr w:rsidR="00302B19" w:rsidTr="007E25D7">
        <w:trPr>
          <w:trHeight w:val="518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Основы алгоритмизации и программирования</w:t>
            </w:r>
          </w:p>
        </w:tc>
      </w:tr>
      <w:tr w:rsidR="00302B19" w:rsidTr="007E25D7">
        <w:trPr>
          <w:trHeight w:val="518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Метрология и электротехнические измерения</w:t>
            </w:r>
          </w:p>
        </w:tc>
      </w:tr>
      <w:tr w:rsidR="00302B19" w:rsidTr="007E25D7">
        <w:trPr>
          <w:trHeight w:val="515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3E46B9">
        <w:trPr>
          <w:trHeight w:val="515"/>
        </w:trPr>
        <w:tc>
          <w:tcPr>
            <w:tcW w:w="1591" w:type="dxa"/>
            <w:tcBorders>
              <w:bottom w:val="single" w:sz="8" w:space="0" w:color="000000"/>
            </w:tcBorders>
          </w:tcPr>
          <w:p w:rsidR="003E46B9" w:rsidRDefault="003E46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56" w:type="dxa"/>
            <w:tcBorders>
              <w:bottom w:val="single" w:sz="8" w:space="0" w:color="000000"/>
            </w:tcBorders>
          </w:tcPr>
          <w:p w:rsidR="003E46B9" w:rsidRDefault="00743F7B">
            <w:pPr>
              <w:pStyle w:val="TableParagraph"/>
              <w:spacing w:line="269" w:lineRule="exact"/>
              <w:ind w:left="2332" w:right="2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модули</w:t>
            </w:r>
          </w:p>
        </w:tc>
      </w:tr>
      <w:tr w:rsidR="00302B19" w:rsidTr="000A331A">
        <w:trPr>
          <w:trHeight w:val="518"/>
        </w:trPr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77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Проектирование цифровых систем</w:t>
            </w:r>
          </w:p>
        </w:tc>
      </w:tr>
      <w:tr w:rsidR="00302B19" w:rsidTr="000A331A">
        <w:trPr>
          <w:trHeight w:val="518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Основы проектирования цифровой техники</w:t>
            </w:r>
          </w:p>
        </w:tc>
      </w:tr>
      <w:tr w:rsidR="00302B19" w:rsidTr="000A331A">
        <w:trPr>
          <w:trHeight w:val="518"/>
        </w:trPr>
        <w:tc>
          <w:tcPr>
            <w:tcW w:w="1591" w:type="dxa"/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7756" w:type="dxa"/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Разработка и прототипирование цифровых систем</w:t>
            </w:r>
          </w:p>
        </w:tc>
      </w:tr>
      <w:tr w:rsidR="003E46B9">
        <w:trPr>
          <w:trHeight w:val="517"/>
        </w:trPr>
        <w:tc>
          <w:tcPr>
            <w:tcW w:w="1591" w:type="dxa"/>
            <w:tcBorders>
              <w:bottom w:val="single" w:sz="8" w:space="0" w:color="000000"/>
            </w:tcBorders>
          </w:tcPr>
          <w:p w:rsidR="003E46B9" w:rsidRDefault="00743F7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УП.01.01</w:t>
            </w:r>
          </w:p>
        </w:tc>
        <w:tc>
          <w:tcPr>
            <w:tcW w:w="7756" w:type="dxa"/>
            <w:tcBorders>
              <w:bottom w:val="single" w:sz="8" w:space="0" w:color="000000"/>
            </w:tcBorders>
          </w:tcPr>
          <w:p w:rsidR="003E46B9" w:rsidRDefault="00743F7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302B19">
        <w:trPr>
          <w:trHeight w:val="517"/>
        </w:trPr>
        <w:tc>
          <w:tcPr>
            <w:tcW w:w="1591" w:type="dxa"/>
            <w:tcBorders>
              <w:bottom w:val="single" w:sz="8" w:space="0" w:color="000000"/>
            </w:tcBorders>
          </w:tcPr>
          <w:p w:rsidR="00302B19" w:rsidRDefault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ПП01.01</w:t>
            </w:r>
          </w:p>
        </w:tc>
        <w:tc>
          <w:tcPr>
            <w:tcW w:w="7756" w:type="dxa"/>
            <w:tcBorders>
              <w:bottom w:val="single" w:sz="8" w:space="0" w:color="000000"/>
            </w:tcBorders>
          </w:tcPr>
          <w:p w:rsidR="00302B19" w:rsidRDefault="00302B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302B19" w:rsidTr="002B29F7">
        <w:trPr>
          <w:trHeight w:val="517"/>
        </w:trPr>
        <w:tc>
          <w:tcPr>
            <w:tcW w:w="1591" w:type="dxa"/>
            <w:tcBorders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ПМ.02</w:t>
            </w:r>
          </w:p>
        </w:tc>
        <w:tc>
          <w:tcPr>
            <w:tcW w:w="7756" w:type="dxa"/>
            <w:tcBorders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Проектирование управляющих программ компьютерных систем и комплексов</w:t>
            </w:r>
          </w:p>
        </w:tc>
      </w:tr>
      <w:tr w:rsidR="00302B19" w:rsidTr="002B29F7">
        <w:trPr>
          <w:trHeight w:val="517"/>
        </w:trPr>
        <w:tc>
          <w:tcPr>
            <w:tcW w:w="1591" w:type="dxa"/>
            <w:tcBorders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МДК.02.01</w:t>
            </w:r>
          </w:p>
        </w:tc>
        <w:tc>
          <w:tcPr>
            <w:tcW w:w="7756" w:type="dxa"/>
            <w:tcBorders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Микропроцессорные системы</w:t>
            </w:r>
          </w:p>
        </w:tc>
      </w:tr>
      <w:tr w:rsidR="00302B19" w:rsidTr="002B29F7">
        <w:trPr>
          <w:trHeight w:val="517"/>
        </w:trPr>
        <w:tc>
          <w:tcPr>
            <w:tcW w:w="1591" w:type="dxa"/>
            <w:tcBorders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МДК.02.02</w:t>
            </w:r>
          </w:p>
        </w:tc>
        <w:tc>
          <w:tcPr>
            <w:tcW w:w="7756" w:type="dxa"/>
            <w:tcBorders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Программирование микроконтроллеров</w:t>
            </w:r>
          </w:p>
        </w:tc>
      </w:tr>
      <w:tr w:rsidR="00302B19" w:rsidTr="002B29F7">
        <w:trPr>
          <w:trHeight w:val="834"/>
        </w:trPr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МДК.02.03</w:t>
            </w:r>
          </w:p>
        </w:tc>
        <w:tc>
          <w:tcPr>
            <w:tcW w:w="77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 w:rsidP="00302B19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 w:rsidRPr="00302B19">
              <w:rPr>
                <w:sz w:val="24"/>
              </w:rPr>
              <w:t>Разработка прикладных приложений</w:t>
            </w:r>
          </w:p>
        </w:tc>
      </w:tr>
      <w:tr w:rsidR="003E46B9">
        <w:trPr>
          <w:trHeight w:val="518"/>
        </w:trPr>
        <w:tc>
          <w:tcPr>
            <w:tcW w:w="1591" w:type="dxa"/>
          </w:tcPr>
          <w:p w:rsidR="003E46B9" w:rsidRDefault="00743F7B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УП.02.01</w:t>
            </w:r>
          </w:p>
        </w:tc>
        <w:tc>
          <w:tcPr>
            <w:tcW w:w="7756" w:type="dxa"/>
          </w:tcPr>
          <w:p w:rsidR="003E46B9" w:rsidRDefault="00743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302B19">
        <w:trPr>
          <w:trHeight w:val="518"/>
        </w:trPr>
        <w:tc>
          <w:tcPr>
            <w:tcW w:w="1591" w:type="dxa"/>
          </w:tcPr>
          <w:p w:rsidR="00302B19" w:rsidRDefault="00302B19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ПП.02.01</w:t>
            </w:r>
          </w:p>
        </w:tc>
        <w:tc>
          <w:tcPr>
            <w:tcW w:w="7756" w:type="dxa"/>
          </w:tcPr>
          <w:p w:rsidR="00302B19" w:rsidRDefault="00302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302B19" w:rsidTr="00E12EE6">
        <w:trPr>
          <w:trHeight w:val="834"/>
        </w:trPr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77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Техническое обслуживание и ремонт компьютерных систем и комплексов</w:t>
            </w:r>
          </w:p>
        </w:tc>
      </w:tr>
      <w:tr w:rsidR="00302B19" w:rsidTr="00302B19">
        <w:trPr>
          <w:trHeight w:val="543"/>
        </w:trPr>
        <w:tc>
          <w:tcPr>
            <w:tcW w:w="1591" w:type="dxa"/>
            <w:tcBorders>
              <w:top w:val="single" w:sz="8" w:space="0" w:color="000000"/>
            </w:tcBorders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7756" w:type="dxa"/>
            <w:tcBorders>
              <w:top w:val="single" w:sz="8" w:space="0" w:color="000000"/>
            </w:tcBorders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Техническое обслуживание и ремонт аппаратной части компьютерных систем и комплексов</w:t>
            </w:r>
          </w:p>
        </w:tc>
      </w:tr>
      <w:tr w:rsidR="00302B19" w:rsidTr="00E12EE6">
        <w:trPr>
          <w:trHeight w:val="834"/>
        </w:trPr>
        <w:tc>
          <w:tcPr>
            <w:tcW w:w="1591" w:type="dxa"/>
            <w:tcBorders>
              <w:top w:val="single" w:sz="8" w:space="0" w:color="000000"/>
            </w:tcBorders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7756" w:type="dxa"/>
            <w:tcBorders>
              <w:top w:val="single" w:sz="8" w:space="0" w:color="000000"/>
            </w:tcBorders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Настройка и обеспечение функционирования программных средств компьютерных систем и комплексов</w:t>
            </w:r>
          </w:p>
        </w:tc>
      </w:tr>
      <w:tr w:rsidR="00302B19" w:rsidTr="00302B19">
        <w:trPr>
          <w:trHeight w:val="535"/>
        </w:trPr>
        <w:tc>
          <w:tcPr>
            <w:tcW w:w="1591" w:type="dxa"/>
            <w:tcBorders>
              <w:top w:val="single" w:sz="8" w:space="0" w:color="000000"/>
            </w:tcBorders>
          </w:tcPr>
          <w:p w:rsidR="00302B19" w:rsidRDefault="00302B19" w:rsidP="00302B19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УП.03.01</w:t>
            </w:r>
          </w:p>
        </w:tc>
        <w:tc>
          <w:tcPr>
            <w:tcW w:w="7756" w:type="dxa"/>
            <w:tcBorders>
              <w:top w:val="single" w:sz="8" w:space="0" w:color="000000"/>
            </w:tcBorders>
          </w:tcPr>
          <w:p w:rsidR="00302B19" w:rsidRDefault="00302B19" w:rsidP="00812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3E46B9">
        <w:trPr>
          <w:trHeight w:val="517"/>
        </w:trPr>
        <w:tc>
          <w:tcPr>
            <w:tcW w:w="1591" w:type="dxa"/>
            <w:tcBorders>
              <w:bottom w:val="single" w:sz="8" w:space="0" w:color="000000"/>
            </w:tcBorders>
          </w:tcPr>
          <w:p w:rsidR="003E46B9" w:rsidRDefault="00743F7B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ПП.03.01</w:t>
            </w:r>
          </w:p>
        </w:tc>
        <w:tc>
          <w:tcPr>
            <w:tcW w:w="7756" w:type="dxa"/>
            <w:tcBorders>
              <w:bottom w:val="single" w:sz="8" w:space="0" w:color="000000"/>
            </w:tcBorders>
          </w:tcPr>
          <w:p w:rsidR="003E46B9" w:rsidRDefault="00743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302B19" w:rsidTr="00203530">
        <w:trPr>
          <w:trHeight w:val="835"/>
        </w:trPr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>
            <w:pPr>
              <w:jc w:val="center"/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lastRenderedPageBreak/>
              <w:t>ПМ.04</w:t>
            </w:r>
          </w:p>
        </w:tc>
        <w:tc>
          <w:tcPr>
            <w:tcW w:w="77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2B19" w:rsidRPr="00302B19" w:rsidRDefault="00302B19">
            <w:pPr>
              <w:rPr>
                <w:color w:val="000000"/>
                <w:sz w:val="24"/>
                <w:szCs w:val="24"/>
              </w:rPr>
            </w:pPr>
            <w:r w:rsidRPr="00302B19">
              <w:rPr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02B19" w:rsidTr="00D340FE">
        <w:trPr>
          <w:trHeight w:val="834"/>
        </w:trPr>
        <w:tc>
          <w:tcPr>
            <w:tcW w:w="1591" w:type="dxa"/>
            <w:tcBorders>
              <w:top w:val="single" w:sz="8" w:space="0" w:color="000000"/>
            </w:tcBorders>
          </w:tcPr>
          <w:p w:rsidR="00302B19" w:rsidRPr="007D322D" w:rsidRDefault="00302B19" w:rsidP="009B3C32">
            <w:r>
              <w:t xml:space="preserve">  </w:t>
            </w:r>
            <w:r w:rsidRPr="007D322D">
              <w:t>МДК.04.01</w:t>
            </w:r>
          </w:p>
        </w:tc>
        <w:tc>
          <w:tcPr>
            <w:tcW w:w="7756" w:type="dxa"/>
            <w:tcBorders>
              <w:top w:val="single" w:sz="8" w:space="0" w:color="000000"/>
            </w:tcBorders>
          </w:tcPr>
          <w:p w:rsidR="00302B19" w:rsidRDefault="00302B19" w:rsidP="009B3C32">
            <w:r w:rsidRPr="007D322D">
              <w:t>Выполнение работ по рабочей профессии Специалист по технической поддержке информационно-коммуникационных систем</w:t>
            </w:r>
          </w:p>
        </w:tc>
      </w:tr>
      <w:tr w:rsidR="00302B19" w:rsidTr="00763E6C">
        <w:trPr>
          <w:trHeight w:val="834"/>
        </w:trPr>
        <w:tc>
          <w:tcPr>
            <w:tcW w:w="1591" w:type="dxa"/>
            <w:tcBorders>
              <w:top w:val="single" w:sz="8" w:space="0" w:color="000000"/>
            </w:tcBorders>
          </w:tcPr>
          <w:p w:rsidR="00302B19" w:rsidRDefault="00302B19" w:rsidP="00812C2D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УП.04.01</w:t>
            </w:r>
          </w:p>
        </w:tc>
        <w:tc>
          <w:tcPr>
            <w:tcW w:w="7756" w:type="dxa"/>
            <w:tcBorders>
              <w:top w:val="single" w:sz="8" w:space="0" w:color="000000"/>
            </w:tcBorders>
          </w:tcPr>
          <w:p w:rsidR="00302B19" w:rsidRDefault="00302B19" w:rsidP="00812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302B19">
        <w:trPr>
          <w:trHeight w:val="834"/>
        </w:trPr>
        <w:tc>
          <w:tcPr>
            <w:tcW w:w="1591" w:type="dxa"/>
          </w:tcPr>
          <w:p w:rsidR="00302B19" w:rsidRDefault="00302B19" w:rsidP="00302B19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ПП.04.01</w:t>
            </w:r>
          </w:p>
        </w:tc>
        <w:tc>
          <w:tcPr>
            <w:tcW w:w="7756" w:type="dxa"/>
          </w:tcPr>
          <w:p w:rsidR="00302B19" w:rsidRDefault="00302B19" w:rsidP="00812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</w:tr>
      <w:tr w:rsidR="003E46B9">
        <w:trPr>
          <w:trHeight w:val="516"/>
        </w:trPr>
        <w:tc>
          <w:tcPr>
            <w:tcW w:w="1591" w:type="dxa"/>
          </w:tcPr>
          <w:p w:rsidR="003E46B9" w:rsidRDefault="00743F7B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ПДП</w:t>
            </w:r>
          </w:p>
        </w:tc>
        <w:tc>
          <w:tcPr>
            <w:tcW w:w="7756" w:type="dxa"/>
          </w:tcPr>
          <w:p w:rsidR="003E46B9" w:rsidRDefault="00743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Преддипломная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743F7B" w:rsidRDefault="00743F7B"/>
    <w:sectPr w:rsidR="00743F7B">
      <w:pgSz w:w="11910" w:h="16840"/>
      <w:pgMar w:top="110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46B9"/>
    <w:rsid w:val="00302B19"/>
    <w:rsid w:val="003E46B9"/>
    <w:rsid w:val="00743F7B"/>
    <w:rsid w:val="0081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Марина Геннадиевна</dc:creator>
  <cp:lastModifiedBy>а109</cp:lastModifiedBy>
  <cp:revision>3</cp:revision>
  <dcterms:created xsi:type="dcterms:W3CDTF">2022-04-04T07:27:00Z</dcterms:created>
  <dcterms:modified xsi:type="dcterms:W3CDTF">2025-04-03T10:59:00Z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