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87" w:rsidRDefault="00C7387B" w:rsidP="000608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мероприятий, посвященных вопросам антикоррупци</w:t>
      </w:r>
      <w:r w:rsidR="000A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онного просвещения и воспитания</w:t>
      </w:r>
    </w:p>
    <w:p w:rsidR="000A1ED6" w:rsidRPr="00FD682E" w:rsidRDefault="000A1ED6" w:rsidP="000608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2024-2025 учебный год</w:t>
      </w:r>
    </w:p>
    <w:p w:rsidR="00A93FC1" w:rsidRPr="00FD682E" w:rsidRDefault="00A93FC1" w:rsidP="000608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ГБПОУ РО «Красносулинский колледж промышленных технологий»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Антикоррупционное воспитание обучающихся в образовательных организациях не может быть рассчитано на быстрое получение ожидаемого  результата.</w:t>
      </w:r>
      <w:proofErr w:type="gramEnd"/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- долговременный, стратегический, но и самый  эффективный по своим возможны</w:t>
      </w:r>
      <w:r w:rsidR="00C7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последствиям социальный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проект. Речь, в конечном счете, идет о формировании поколения россиян, не приемлющих коррупционные схемы человеческих взаимоотношений и потому лишающих коррупцию питательной почвы.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Как показывает практика, базовым условием эффективности любого воспитания является его проектирование и реализация на системных основаниях. Это условие является таковым и для антикоррупционного воспитания, которое также должно представлять собой систему, состоящую из соответствующей  совокупности компонентов. 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и реализация системы антикоррупционного воспитания в колледже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антикоррупционного воспитания заключает</w:t>
      </w:r>
      <w:r w:rsid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  в формировании у студентов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неприятия коррупции как образа мысли  и образа действий, поведения, формировании гражданского</w:t>
      </w:r>
      <w:r w:rsidR="001F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сознания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негативного  отношения к коррупции.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На достижение цели  направлено решение следующих задач: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сформировать у </w:t>
      </w:r>
      <w:proofErr w:type="gramStart"/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политико-правовые знания антикоррупционного профиля;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сформировать у обучающихся нравственно-этические ценности основ антикоррупционного поведения;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сформировать у обучающихся опыт конструктивного взаимодействия между собой, опыт нравственно-правового решения текущих и перспективных проблем.</w:t>
      </w:r>
    </w:p>
    <w:p w:rsidR="00060887" w:rsidRPr="00FD682E" w:rsidRDefault="00820721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060887"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антикоррупционного </w:t>
      </w:r>
      <w:r w:rsidR="001F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и </w:t>
      </w:r>
      <w:r w:rsidR="00060887"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в 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 обеспечивается</w:t>
      </w:r>
      <w:r w:rsidR="00060887"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предметном, метапредметном уровнях, в урочной и во внеурочной деятельности. </w:t>
      </w:r>
      <w:proofErr w:type="gramEnd"/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    Предметный уровень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6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</w:t>
      </w:r>
      <w:r w:rsidRPr="00FD6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широкие возможности  для реализации антикоррупционного воспитания предоставляют уроки истории и обществознания. Содержание могут составить вопросы, связанные с историей возникновения коррупции, причинами её распространенности и последствиями коррупционной деятельности, а также вопросы, раскрывающие политико-правовой, социально-экономический и духовно-нравственный вред коррупции  для развития государства, социума, гражданина. 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6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История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D6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зарождения и развития коррупции и история борьбы с ней в различные периоды мировой истории, истории России, история становления демократии и гражданского общества и их роль в реализации антикоррупционной политики;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6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Обществознание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D6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и противодействие ей в экономической, политико-правовой, социальной и духовной сферах жизнедеятельности общества;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="001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</w:t>
      </w:r>
      <w:proofErr w:type="gramStart"/>
      <w:r w:rsidR="001F20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FD6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</w:t>
      </w:r>
      <w:proofErr w:type="gramEnd"/>
      <w:r w:rsidRPr="00FD6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кономика</w:t>
      </w:r>
      <w:proofErr w:type="spellEnd"/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D6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нормативно-правового обеспечения антикоррупционной деятельности </w:t>
      </w:r>
      <w:r w:rsidRPr="00FD6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жизни, в сфере экономики и права.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FD6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Метапредметный</w:t>
      </w:r>
      <w:proofErr w:type="spellEnd"/>
      <w:r w:rsidRPr="00FD6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уровень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Реализуется посредством использования нравственно-этического и правового потенциалов учебных предмет</w:t>
      </w:r>
      <w:r w:rsid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в том числе  гуманитарного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</w:t>
      </w:r>
      <w:r w:rsidR="00820721"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ественнонаучного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циклов. Актуализирует аспекты становления и развития гражданственности.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    Внеурочная деятельность.</w:t>
      </w:r>
      <w:r w:rsidRPr="00FD6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Важную роль сохраняет  внеурочная деятельность по решению задач антикоррупционного воспитания. Она может быть реализована в таких формах, как кружки, секции, «круглые столы», дискуссионные клубы, конфере</w:t>
      </w:r>
      <w:r w:rsidR="00820721"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нции,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олимпиады,  поисковые и научные исследования, социальные проекты, акции антикоррупционной направленности, встречи с представителями властных структур. </w:t>
      </w:r>
      <w:r w:rsidR="00820721"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Весьма полезными являются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0721"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 колледжа, памятки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родителей «Правовое и антикоррупционное воспитание </w:t>
      </w:r>
      <w:r w:rsidR="00820721"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детей». Огромную роль в антикоррупционном воспитании играет совместная работа  колледжа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правоохранительными органами</w:t>
      </w:r>
      <w:r w:rsidR="00CA6707"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Антикоррупционное воспитание должно найти себе соответствующее м</w:t>
      </w:r>
      <w:r w:rsidR="0006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есто во  внеурочной 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Для него есть пространство на классных часах, недел</w:t>
      </w:r>
      <w:r w:rsidR="00CA6707"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правового знания,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посвященных Международному дню борьбы с коррупцией (9 декабря).</w:t>
      </w:r>
    </w:p>
    <w:p w:rsidR="00060887" w:rsidRPr="00FD682E" w:rsidRDefault="001F2079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Классные часы и мероприятия в колледже проводят</w:t>
      </w:r>
      <w:r w:rsidR="00060887"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дискуссионной или игр</w:t>
      </w:r>
      <w:r w:rsidR="00CA6707"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форме. На них  рассматриваются</w:t>
      </w:r>
      <w:r w:rsidR="0020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значимые вопросы</w:t>
      </w:r>
      <w:r w:rsidR="00060887"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взятка?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деятельность. Что мы можем?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общество и борьба с коррупцией.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 причины коррупции.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культура общества как условие профилактики коррупции.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образования.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Доступность здравоохранения.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Откуда берется коррупция?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Коррупция и рыночная экономика.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разрешить противоречия между желанием и требованием?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Государство и человек: конфликт интересов.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Отражение феномена коррупции в средствах массовой информации.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Коррупция — угроза национальной безопасности России.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Коррупция как объект права.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Коррупция как фактор нарушения прав человека.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Коррупция непобедима?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Преимущество соблюдения закона.</w:t>
      </w:r>
    </w:p>
    <w:p w:rsidR="00060887" w:rsidRPr="00FD682E" w:rsidRDefault="00060887" w:rsidP="0006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Международный опыт борьбы с коррупцией.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мероприятий</w:t>
      </w:r>
      <w:r w:rsidR="001F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колледже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антикоррупционного мировоззрения у студентов:</w:t>
      </w:r>
    </w:p>
    <w:p w:rsidR="00060887" w:rsidRPr="00FD682E" w:rsidRDefault="00FD682E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Конкурс </w:t>
      </w:r>
      <w:r w:rsidR="00060887"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плакатов «Взятка — враг общества»; «Нет коррупции!»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Круглый стол для студентов и их родителей «Коррупция в России: с ней или без  неё?»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Дискуссия «Коррупция: выигрыш или убыток?»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Конференция «Коррупция и мы».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Деловая игра «Проблемы коррупции в Российской империи»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Классный час «Коррупция: способы противодействия»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Лекция с элементами беседы: «Горячие точки коррупции»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Диспут «Борьба с коррупцией бесполезна?»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Урок-дискуссия «Коррупция в России: кто </w:t>
      </w:r>
      <w:proofErr w:type="gramStart"/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060887" w:rsidRPr="00FD682E" w:rsidRDefault="00060887" w:rsidP="000608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«Коррупция и ее последствия»</w:t>
      </w:r>
    </w:p>
    <w:p w:rsidR="00060887" w:rsidRDefault="00060887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и реализация системы антикоррупционного воспитания требуют от педагогического коллектива нестандартных, творческих  и ответственных подходов. Во внимание должны быть приняты все базовые 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компоненты этой системы, их взаимосвязи, информационно-просветительская, ценностная и деятельностная составляющие, формирующие личность возможности у</w:t>
      </w:r>
      <w:r w:rsidR="005B0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рочной, внеурочной,</w:t>
      </w:r>
      <w:r w:rsidRPr="00FD68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общественно полезной деятельности.</w:t>
      </w:r>
    </w:p>
    <w:p w:rsidR="002048C6" w:rsidRDefault="002048C6" w:rsidP="002048C6">
      <w:pPr>
        <w:ind w:firstLine="708"/>
        <w:jc w:val="both"/>
        <w:rPr>
          <w:rFonts w:ascii="Times New Roman" w:hAnsi="Times New Roman" w:cs="Times New Roman"/>
        </w:rPr>
      </w:pPr>
      <w:r w:rsidRPr="002048C6">
        <w:rPr>
          <w:rFonts w:ascii="Times New Roman" w:hAnsi="Times New Roman" w:cs="Times New Roman"/>
          <w:sz w:val="28"/>
          <w:szCs w:val="28"/>
        </w:rPr>
        <w:t>Понимая, что на  современном  этапе антикоррупционное воспитание — это не только антикоррупционное образование, а и  информирование</w:t>
      </w:r>
      <w:r w:rsidRPr="00204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8C6">
        <w:rPr>
          <w:rFonts w:ascii="Times New Roman" w:hAnsi="Times New Roman" w:cs="Times New Roman"/>
          <w:sz w:val="28"/>
          <w:szCs w:val="28"/>
        </w:rPr>
        <w:t>семей обучающихся,   антикоррупционное   воспитание  в колледже  требует     от наших  преподавателей   методического мастерства для воспитания  ценностных установок и развития способностей и навыков,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у студентов</w:t>
      </w:r>
      <w:r w:rsidRPr="002048C6">
        <w:rPr>
          <w:rFonts w:ascii="Times New Roman" w:hAnsi="Times New Roman" w:cs="Times New Roman"/>
          <w:sz w:val="28"/>
          <w:szCs w:val="28"/>
        </w:rPr>
        <w:t xml:space="preserve"> гражданской позиции относительно коррупции.  </w:t>
      </w:r>
      <w:r w:rsidRPr="002048C6">
        <w:rPr>
          <w:rFonts w:ascii="Times New Roman" w:hAnsi="Times New Roman" w:cs="Times New Roman"/>
          <w:sz w:val="28"/>
          <w:szCs w:val="28"/>
        </w:rPr>
        <w:br/>
        <w:t>Формирование антикоррупционного мировоззрения требует времени. И только проводя  систематическую работу, через несколько лет мы сможем получить поколение, нетерпимое к коррупционным действиям.</w:t>
      </w:r>
      <w:r w:rsidRPr="002048C6">
        <w:rPr>
          <w:rFonts w:ascii="Times New Roman" w:hAnsi="Times New Roman" w:cs="Times New Roman"/>
        </w:rPr>
        <w:t xml:space="preserve"> </w:t>
      </w:r>
    </w:p>
    <w:p w:rsidR="00D03649" w:rsidRDefault="00D03649" w:rsidP="002048C6">
      <w:pPr>
        <w:ind w:firstLine="708"/>
        <w:jc w:val="both"/>
        <w:rPr>
          <w:rFonts w:ascii="Times New Roman" w:hAnsi="Times New Roman" w:cs="Times New Roman"/>
        </w:rPr>
      </w:pPr>
    </w:p>
    <w:p w:rsidR="00D03649" w:rsidRPr="00D03649" w:rsidRDefault="00D03649" w:rsidP="002048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64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D0364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03649">
        <w:rPr>
          <w:rFonts w:ascii="Times New Roman" w:hAnsi="Times New Roman" w:cs="Times New Roman"/>
          <w:sz w:val="24"/>
          <w:szCs w:val="24"/>
        </w:rPr>
        <w:t>иректора по ВР                                                                     А.О.Феоктистова</w:t>
      </w:r>
    </w:p>
    <w:p w:rsidR="002048C6" w:rsidRPr="002048C6" w:rsidRDefault="002048C6" w:rsidP="00060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142" w:rsidRPr="00FD682E" w:rsidRDefault="00AC2142">
      <w:pPr>
        <w:rPr>
          <w:rFonts w:ascii="Times New Roman" w:hAnsi="Times New Roman" w:cs="Times New Roman"/>
          <w:sz w:val="28"/>
          <w:szCs w:val="28"/>
        </w:rPr>
      </w:pPr>
    </w:p>
    <w:sectPr w:rsidR="00AC2142" w:rsidRPr="00FD682E" w:rsidSect="00AC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2BAD"/>
    <w:multiLevelType w:val="multilevel"/>
    <w:tmpl w:val="8A7C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87"/>
    <w:rsid w:val="00012207"/>
    <w:rsid w:val="00060887"/>
    <w:rsid w:val="00064C33"/>
    <w:rsid w:val="0007423E"/>
    <w:rsid w:val="000A1ED6"/>
    <w:rsid w:val="001840AA"/>
    <w:rsid w:val="001F2079"/>
    <w:rsid w:val="002048C6"/>
    <w:rsid w:val="00223678"/>
    <w:rsid w:val="00263023"/>
    <w:rsid w:val="0036168C"/>
    <w:rsid w:val="00427874"/>
    <w:rsid w:val="00503082"/>
    <w:rsid w:val="005B0ADB"/>
    <w:rsid w:val="00820721"/>
    <w:rsid w:val="008A2B2F"/>
    <w:rsid w:val="00A81F58"/>
    <w:rsid w:val="00A93FC1"/>
    <w:rsid w:val="00AC2142"/>
    <w:rsid w:val="00C7387B"/>
    <w:rsid w:val="00CA6707"/>
    <w:rsid w:val="00CC3434"/>
    <w:rsid w:val="00D03649"/>
    <w:rsid w:val="00EC6B7C"/>
    <w:rsid w:val="00FC67AF"/>
    <w:rsid w:val="00FD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12</cp:revision>
  <dcterms:created xsi:type="dcterms:W3CDTF">2020-10-27T10:26:00Z</dcterms:created>
  <dcterms:modified xsi:type="dcterms:W3CDTF">2025-05-06T06:40:00Z</dcterms:modified>
</cp:coreProperties>
</file>