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EC" w:rsidRDefault="00B305EC" w:rsidP="00B305E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EC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2A6F4A" w:rsidRDefault="002A6F4A" w:rsidP="00B305E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Смотри историю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колледжа на сайте цифровой музей:</w:t>
      </w:r>
    </w:p>
    <w:p w:rsidR="002A6F4A" w:rsidRPr="00B305EC" w:rsidRDefault="002A6F4A" w:rsidP="00B305E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4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A6F4A">
        <w:rPr>
          <w:rFonts w:ascii="Times New Roman" w:hAnsi="Times New Roman" w:cs="Times New Roman"/>
          <w:b/>
          <w:sz w:val="24"/>
          <w:szCs w:val="24"/>
        </w:rPr>
        <w:instrText xml:space="preserve"> HYPERLINK "http://xn--d1abbdcicdfvsi3boi.xn--p1ai/lenta/users/id=2320" </w:instrText>
      </w:r>
      <w:r w:rsidRPr="002A6F4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A6F4A">
        <w:rPr>
          <w:rStyle w:val="a3"/>
          <w:rFonts w:ascii="Times New Roman" w:hAnsi="Times New Roman" w:cs="Times New Roman"/>
          <w:b/>
          <w:sz w:val="24"/>
          <w:szCs w:val="24"/>
        </w:rPr>
        <w:t>http://xn--d1abbdcicdfvsi3boi.xn--p1ai/lenta/users/id=2320</w:t>
      </w:r>
      <w:r w:rsidRPr="002A6F4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вечерний филиал Таганрогского металлургического образовательного учреждения на базе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Сулинского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металлургического завода был создан Советом народного хозяйства Ростовского экономического района в сентябре 196</w:t>
      </w:r>
      <w:r w:rsidR="00AE2526">
        <w:rPr>
          <w:rFonts w:ascii="Times New Roman" w:hAnsi="Times New Roman" w:cs="Times New Roman"/>
          <w:sz w:val="24"/>
          <w:szCs w:val="24"/>
        </w:rPr>
        <w:t>2</w:t>
      </w:r>
      <w:r w:rsidRPr="00B305EC">
        <w:rPr>
          <w:rFonts w:ascii="Times New Roman" w:hAnsi="Times New Roman" w:cs="Times New Roman"/>
          <w:sz w:val="24"/>
          <w:szCs w:val="24"/>
        </w:rPr>
        <w:t xml:space="preserve"> г. на основании Распоряжения Совета Министров РСФСР от 24 августа 196</w:t>
      </w:r>
      <w:r w:rsidR="00AE2526">
        <w:rPr>
          <w:rFonts w:ascii="Times New Roman" w:hAnsi="Times New Roman" w:cs="Times New Roman"/>
          <w:sz w:val="24"/>
          <w:szCs w:val="24"/>
        </w:rPr>
        <w:t>2</w:t>
      </w:r>
      <w:r w:rsidRPr="00B305E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Распоряжением Совета народного хозяйства Ростовского экономического административного района с 1 января 1963 г. был преобразован в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вечерний металлургический техникум. </w:t>
      </w:r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Приказом № 548 от 18.06.1979 г. Министерства черной металлургии СССР (был передан в данное ведомство 12.11.1965 г. Постановлением Совета Министров СССР № </w:t>
      </w:r>
      <w:proofErr w:type="gramStart"/>
      <w:r w:rsidRPr="00B305EC">
        <w:rPr>
          <w:rFonts w:ascii="Times New Roman" w:hAnsi="Times New Roman" w:cs="Times New Roman"/>
          <w:sz w:val="24"/>
          <w:szCs w:val="24"/>
        </w:rPr>
        <w:t xml:space="preserve">919) </w:t>
      </w:r>
      <w:proofErr w:type="gramEnd"/>
      <w:r w:rsidRPr="00B305E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получил статус дневного и переименован в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механико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– металлургический техникум. </w:t>
      </w:r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Приказом № 89 от 21.02.91 г. Министерства металлургии СССР с 1991 -92 учебного года реорганизован в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колледж. </w:t>
      </w:r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№ 878 от 14.07.97 г. и приказа Министерства общего и профессионального образования РФ № 1671 от 28.07.97г.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 передан в ведение Министерства общего и профессионального образования РФ. Учредителем образовательного учреждения стало Федеральное агентство по образованию, созданное при Министерстве образования и науки РФ; Указом Президента Российской Федерации № 895 от 23 июля 1999 года Министерство общего и профессионального образования Российской Федерации переименовано в Министерство образования Российской Федерации; полное официальное наименование: Государственное образовательное учреждение среднего профессионального образования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 закреплено Уставом, утверждѐнным 18 июля 2003 года Министерством образования Российской Федерации. </w:t>
      </w:r>
      <w:proofErr w:type="gramStart"/>
      <w:r w:rsidRPr="00B305EC">
        <w:rPr>
          <w:rFonts w:ascii="Times New Roman" w:hAnsi="Times New Roman" w:cs="Times New Roman"/>
          <w:sz w:val="24"/>
          <w:szCs w:val="24"/>
        </w:rPr>
        <w:t>На основании Указов Президента Российской Федерации № 314 от 9 марта 2004 года «О системе и структуре федеральных органов исполнительской власти» № 649 от 20 мая 2004 года «Вопросы структуры федеральных органов исполнительской власти», постановлений Правительства Российской Федерации № 168 от 6 апреля 2004 года «Вопросы Федерального агентства по образованию», № 288 от 17 июня</w:t>
      </w:r>
      <w:proofErr w:type="gramEnd"/>
      <w:r w:rsidRPr="00B305EC">
        <w:rPr>
          <w:rFonts w:ascii="Times New Roman" w:hAnsi="Times New Roman" w:cs="Times New Roman"/>
          <w:sz w:val="24"/>
          <w:szCs w:val="24"/>
        </w:rPr>
        <w:t xml:space="preserve"> 2004 года «О Федеральном агентстве по образованию» образовательное учреждение передано в ведение Федерального агентства по образованию; Приказом Федерального агентства по образованию № 1676 от 28 декабря 2006 года Государственное образовательное учреждение среднего профессионального образования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 переименован в Федеральное образовательное учреждение среднего профессионального образования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колледж». В соответствии с распоряжением Правительства Российской Федерации от 13.04.2010г. № 526 – </w:t>
      </w:r>
      <w:proofErr w:type="spellStart"/>
      <w:proofErr w:type="gramStart"/>
      <w:r w:rsidRPr="00B305E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305EC">
        <w:rPr>
          <w:rFonts w:ascii="Times New Roman" w:hAnsi="Times New Roman" w:cs="Times New Roman"/>
          <w:sz w:val="24"/>
          <w:szCs w:val="24"/>
        </w:rPr>
        <w:t xml:space="preserve"> и постановлением </w:t>
      </w:r>
      <w:r w:rsidRPr="00B305EC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Российской Федерации от 15.05.2010г. № 337 колледж передан в ведение Министерства образования и науки Российской Федерации. </w:t>
      </w:r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>В связи с принятием Распоряжения Правительства РФ от 29.12.2011г. № 2413-р Федеральное образовательное учреждение среднего профессионального образования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 передано в ведение субъекту Российской Федерации – Ростовской области. В связи с утверждением новой редакции устава (приказ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Ростовской области от 20.01.2012г. № 30) федеральное образовательное учреждение среднего профессионального образования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 переименовано с 02.02.2012г. в государственное бюджетное образовательное учреждение среднего профессионального образования Ростовской области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колледж». </w:t>
      </w:r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5EC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Ростовской области от 27.11.2014 г. № 787 «О реорганизации областных государственных образовательных организаций в форме присоединения государственного бюджетного образовательного учреждения начального профессионального образования Ростовской области профессионального училища № 62 к государственному бюджетному образовательному учреждению среднего профессионального образования Ростовской области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колледж», а также Приказа Министерства общего и профессионального образования Ростовской области от 09.12.2014 г. № 759 «О реорганизации</w:t>
      </w:r>
      <w:proofErr w:type="gramEnd"/>
      <w:r w:rsidRPr="00B30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5EC">
        <w:rPr>
          <w:rFonts w:ascii="Times New Roman" w:hAnsi="Times New Roman" w:cs="Times New Roman"/>
          <w:sz w:val="24"/>
          <w:szCs w:val="24"/>
        </w:rPr>
        <w:t>государственных бюджетных образовательных учреждений», а так же приказа министерства общего и профессионального образования Ростовской области от 09.12.2014 г. № 759 «О реорганизации государственных бюджетных образовательных учреждений» государственное бюджетное образовательное учреждение начального профессионального образования Ростовской области профессиональное училище № 62 присоединено к государственному бюджетному образовательному учреждению среднего профессионального образования Ростовской области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колледж». </w:t>
      </w:r>
      <w:proofErr w:type="gramEnd"/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5EC">
        <w:rPr>
          <w:rFonts w:ascii="Times New Roman" w:hAnsi="Times New Roman" w:cs="Times New Roman"/>
          <w:sz w:val="24"/>
          <w:szCs w:val="24"/>
        </w:rPr>
        <w:t>На основании приказа министерства общего и профессионального образования от 26.01.2015г. № 19 «О переименовании государственных бюджетных образовательных начального и среднего профессионального образования Ростовской области» в целях приведения наименований и уставов государственных бюджетных образовательных начального и среднего профессионального образования Ростовской области в соответствие с Федеральным законом «Об образовании в Российской Федерации» от 29.12.2012г. № 273 – ФЗ государственное бюджетное образовательное учреждение среднего</w:t>
      </w:r>
      <w:proofErr w:type="gramEnd"/>
      <w:r w:rsidRPr="00B305EC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Ростовской области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металлургический колледж» переименован в государственное бюджетное профессиональное образовательное учреждение Ростовской области «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Красносулинский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 колледж промышленных технологий» (ГБПОУ РО «ККПТ»). </w:t>
      </w:r>
    </w:p>
    <w:p w:rsidR="00B305EC" w:rsidRDefault="00B305EC" w:rsidP="00B305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Контакты и реквизиты министерства общего и профессионального образования Ростовской области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lastRenderedPageBreak/>
        <w:t xml:space="preserve">Министр общего и профессионального образования Ростовской области </w:t>
      </w:r>
      <w:r w:rsidR="002A6F4A">
        <w:rPr>
          <w:rFonts w:ascii="Times New Roman" w:hAnsi="Times New Roman" w:cs="Times New Roman"/>
          <w:sz w:val="24"/>
          <w:szCs w:val="24"/>
        </w:rPr>
        <w:t>Шевченко Тамара Сергеевна.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Адрес: Ростов-на-Дону, пер.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Доломановский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, д. 31 Время работы: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Понедельник - Четверг:9.00 - 18.00 Пятница:9.00 - 17.00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Телефон: (863) 240-34-97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Факс:(863) 267-86-44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5E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26125">
          <w:rPr>
            <w:rStyle w:val="a3"/>
            <w:rFonts w:ascii="Times New Roman" w:hAnsi="Times New Roman" w:cs="Times New Roman"/>
            <w:sz w:val="24"/>
            <w:szCs w:val="24"/>
          </w:rPr>
          <w:t>min@rostobr.ru</w:t>
        </w:r>
      </w:hyperlink>
      <w:r w:rsidRPr="00B3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Почтовый адрес: 344082, Ростов-на-Дону, пер.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Доломановский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, д. 31,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Адрес колледжа Россия, 346361 , Ростовская обл., Красный Сулин, ул. Чкалова, 13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: 08.00—16.00 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B305EC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: выходной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Приѐмная директора Тел./факс (863 - 67) 5-24- 93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5E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305E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26125">
          <w:rPr>
            <w:rStyle w:val="a3"/>
            <w:rFonts w:ascii="Times New Roman" w:hAnsi="Times New Roman" w:cs="Times New Roman"/>
            <w:sz w:val="24"/>
            <w:szCs w:val="24"/>
          </w:rPr>
          <w:t>miri05@mail.ru</w:t>
        </w:r>
      </w:hyperlink>
      <w:r w:rsidRPr="00B3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 xml:space="preserve">Бухгалтерия Тел. (863 - 67) 5-40- 24 </w:t>
      </w:r>
    </w:p>
    <w:p w:rsidR="002943FC" w:rsidRPr="00B305EC" w:rsidRDefault="00B305EC" w:rsidP="00B305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EC">
        <w:rPr>
          <w:rFonts w:ascii="Times New Roman" w:hAnsi="Times New Roman" w:cs="Times New Roman"/>
          <w:sz w:val="24"/>
          <w:szCs w:val="24"/>
        </w:rPr>
        <w:t>Приѐмная комиссия Тел. (863 - 67) 5-36- 03</w:t>
      </w:r>
    </w:p>
    <w:sectPr w:rsidR="002943FC" w:rsidRPr="00B305EC" w:rsidSect="0030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05EC"/>
    <w:rsid w:val="00235C5B"/>
    <w:rsid w:val="002A6F4A"/>
    <w:rsid w:val="00306244"/>
    <w:rsid w:val="00AB5EEA"/>
    <w:rsid w:val="00AE2526"/>
    <w:rsid w:val="00B2640F"/>
    <w:rsid w:val="00B305EC"/>
    <w:rsid w:val="00C71EC2"/>
    <w:rsid w:val="00DA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5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i05@mail.ru" TargetMode="External"/><Relationship Id="rId4" Type="http://schemas.openxmlformats.org/officeDocument/2006/relationships/hyperlink" Target="mailto:min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cp:lastPrinted>2022-10-10T10:03:00Z</cp:lastPrinted>
  <dcterms:created xsi:type="dcterms:W3CDTF">2022-10-10T09:48:00Z</dcterms:created>
  <dcterms:modified xsi:type="dcterms:W3CDTF">2024-01-24T10:55:00Z</dcterms:modified>
</cp:coreProperties>
</file>