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11" w:rsidRPr="00084167" w:rsidRDefault="00692011" w:rsidP="00692011">
      <w:pPr>
        <w:spacing w:before="180" w:after="180" w:line="293" w:lineRule="atLeast"/>
        <w:jc w:val="right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  <w:r w:rsidRPr="00012F3B">
        <w:rPr>
          <w:rFonts w:ascii="Times New Roman" w:eastAsia="Times New Roman" w:hAnsi="Times New Roman"/>
          <w:b/>
          <w:bCs/>
          <w:color w:val="003366"/>
          <w:sz w:val="28"/>
          <w:szCs w:val="28"/>
          <w:lang w:eastAsia="ru-RU"/>
        </w:rPr>
        <w:t>«Основные направления деятельности Правительства Российской Федерации на период до 2024 года от 29 сентября 2018 г.»</w:t>
      </w:r>
    </w:p>
    <w:p w:rsidR="00692011" w:rsidRPr="00084167" w:rsidRDefault="00692011" w:rsidP="00692011">
      <w:pPr>
        <w:spacing w:before="180" w:after="180" w:line="293" w:lineRule="atLeast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  <w:r w:rsidRPr="00012F3B">
        <w:rPr>
          <w:rFonts w:ascii="Times New Roman" w:eastAsia="Times New Roman" w:hAnsi="Times New Roman"/>
          <w:b/>
          <w:bCs/>
          <w:color w:val="003366"/>
          <w:sz w:val="28"/>
          <w:szCs w:val="28"/>
          <w:lang w:eastAsia="ru-RU"/>
        </w:rPr>
        <w:t>Основными координаторами данной реформы выступают:</w:t>
      </w:r>
    </w:p>
    <w:p w:rsidR="00692011" w:rsidRPr="00084167" w:rsidRDefault="00692011" w:rsidP="00692011">
      <w:pPr>
        <w:spacing w:before="180" w:after="180" w:line="293" w:lineRule="atLeast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</w:p>
    <w:p w:rsidR="00692011" w:rsidRPr="00084167" w:rsidRDefault="00692011" w:rsidP="00692011">
      <w:pPr>
        <w:spacing w:after="0" w:line="293" w:lineRule="atLeast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852420" cy="641350"/>
            <wp:effectExtent l="19050" t="0" r="5080" b="0"/>
            <wp:docPr id="1" name="Рисунок 1" descr="C:\Users\Sveta\Downloads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veta\Downloads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history="1">
        <w:proofErr w:type="gramStart"/>
        <w:r w:rsidRPr="00012F3B">
          <w:rPr>
            <w:rFonts w:ascii="Times New Roman" w:eastAsia="Times New Roman" w:hAnsi="Times New Roman"/>
            <w:b/>
            <w:bCs/>
            <w:color w:val="0000FF"/>
            <w:sz w:val="28"/>
            <w:szCs w:val="28"/>
            <w:lang w:eastAsia="ru-RU"/>
          </w:rPr>
          <w:t>Национальный совет при  Президенте Российской Федерации по профессиональным квалификациям</w:t>
        </w:r>
      </w:hyperlink>
      <w:r w:rsidRPr="00012F3B">
        <w:rPr>
          <w:rFonts w:ascii="Times New Roman" w:eastAsia="Times New Roman" w:hAnsi="Times New Roman"/>
          <w:b/>
          <w:bCs/>
          <w:color w:val="0000FF"/>
          <w:sz w:val="28"/>
          <w:szCs w:val="28"/>
          <w:u w:val="single"/>
          <w:lang w:eastAsia="ru-RU"/>
        </w:rPr>
        <w:t> (НСПК)</w:t>
      </w:r>
      <w:r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 </w:t>
      </w:r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>формирует стратегические решения по ключевым вопросам развития системы профессиональных квалификаций, включая создание советов по профессиональным квалификациям, рассмотрение проектов профессиональных стандартов, экспертизу проектов законодательных и иных нормативных правовых актов РФ по вопросам развития системы профессиональных квалификаций, координирование работы, направленной на повышение качества профессионального образования.</w:t>
      </w:r>
      <w:proofErr w:type="gramEnd"/>
    </w:p>
    <w:p w:rsidR="00692011" w:rsidRPr="00084167" w:rsidRDefault="00692011" w:rsidP="00692011">
      <w:pPr>
        <w:spacing w:after="0" w:line="293" w:lineRule="atLeast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>В </w:t>
      </w:r>
      <w:hyperlink r:id="rId6" w:history="1">
        <w:r w:rsidRPr="00012F3B">
          <w:rPr>
            <w:rFonts w:ascii="Times New Roman" w:eastAsia="Times New Roman" w:hAnsi="Times New Roman"/>
            <w:color w:val="003366"/>
            <w:sz w:val="28"/>
            <w:szCs w:val="28"/>
            <w:lang w:eastAsia="ru-RU"/>
          </w:rPr>
          <w:t>состав НСПК</w:t>
        </w:r>
      </w:hyperlink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 xml:space="preserve"> входят профильные министры, руководители федеральных и отраслевых объединений работодателей, представители крупнейших национальных компаний и </w:t>
      </w:r>
      <w:proofErr w:type="spellStart"/>
      <w:proofErr w:type="gramStart"/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>бизнес-ассоциаций</w:t>
      </w:r>
      <w:proofErr w:type="spellEnd"/>
      <w:proofErr w:type="gramEnd"/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>, руководители профсоюзных объединений и крупнейших образовательных организаций.</w:t>
      </w:r>
    </w:p>
    <w:p w:rsidR="00692011" w:rsidRDefault="00692011" w:rsidP="00692011">
      <w:pPr>
        <w:spacing w:after="0" w:line="240" w:lineRule="auto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D1216"/>
          <w:sz w:val="28"/>
          <w:szCs w:val="28"/>
          <w:lang w:eastAsia="ru-RU"/>
        </w:rPr>
        <w:drawing>
          <wp:inline distT="0" distB="0" distL="0" distR="0">
            <wp:extent cx="1706245" cy="750570"/>
            <wp:effectExtent l="19050" t="0" r="8255" b="0"/>
            <wp:docPr id="2" name="Рисунок 2" descr="C:\Users\Sveta\Downloads\загруженное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veta\Downloads\загруженное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history="1">
        <w:r w:rsidRPr="00012F3B">
          <w:rPr>
            <w:rFonts w:ascii="Times New Roman" w:eastAsia="Times New Roman" w:hAnsi="Times New Roman"/>
            <w:b/>
            <w:bCs/>
            <w:color w:val="0000FF"/>
            <w:sz w:val="28"/>
            <w:szCs w:val="28"/>
            <w:lang w:eastAsia="ru-RU"/>
          </w:rPr>
          <w:t>Минтруд России</w:t>
        </w:r>
      </w:hyperlink>
      <w:r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 xml:space="preserve">утверждает профессиональные стандарты в качестве нормативных правовых актов, осуществляет </w:t>
      </w:r>
      <w:proofErr w:type="gramStart"/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>контроль за</w:t>
      </w:r>
      <w:proofErr w:type="gramEnd"/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 xml:space="preserve"> деятельностью советов по профессиональным квалификациям и независимых центров оценки квалификации.</w:t>
      </w:r>
      <w:r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 </w:t>
      </w:r>
    </w:p>
    <w:p w:rsidR="00692011" w:rsidRPr="00084167" w:rsidRDefault="00692011" w:rsidP="00692011">
      <w:pPr>
        <w:spacing w:after="0" w:line="240" w:lineRule="auto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  <w:hyperlink r:id="rId9" w:history="1">
        <w:proofErr w:type="spellStart"/>
        <w:r w:rsidRPr="00012F3B">
          <w:rPr>
            <w:rFonts w:ascii="Times New Roman" w:eastAsia="Times New Roman" w:hAnsi="Times New Roman"/>
            <w:color w:val="003366"/>
            <w:sz w:val="28"/>
            <w:szCs w:val="28"/>
            <w:lang w:eastAsia="ru-RU"/>
          </w:rPr>
          <w:t>Минпросвещения</w:t>
        </w:r>
        <w:proofErr w:type="spellEnd"/>
        <w:r w:rsidRPr="00012F3B">
          <w:rPr>
            <w:rFonts w:ascii="Times New Roman" w:eastAsia="Times New Roman" w:hAnsi="Times New Roman"/>
            <w:color w:val="003366"/>
            <w:sz w:val="28"/>
            <w:szCs w:val="28"/>
            <w:lang w:eastAsia="ru-RU"/>
          </w:rPr>
          <w:t xml:space="preserve"> России</w:t>
        </w:r>
      </w:hyperlink>
      <w:r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 xml:space="preserve"> </w:t>
      </w:r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 xml:space="preserve"> </w:t>
      </w:r>
      <w:hyperlink r:id="rId10" w:history="1">
        <w:proofErr w:type="spellStart"/>
        <w:r w:rsidRPr="00012F3B">
          <w:rPr>
            <w:rFonts w:ascii="Times New Roman" w:eastAsia="Times New Roman" w:hAnsi="Times New Roman"/>
            <w:color w:val="003366"/>
            <w:sz w:val="28"/>
            <w:szCs w:val="28"/>
            <w:lang w:eastAsia="ru-RU"/>
          </w:rPr>
          <w:t>Минобрнауки</w:t>
        </w:r>
        <w:proofErr w:type="spellEnd"/>
        <w:r w:rsidRPr="00012F3B">
          <w:rPr>
            <w:rFonts w:ascii="Times New Roman" w:eastAsia="Times New Roman" w:hAnsi="Times New Roman"/>
            <w:color w:val="003366"/>
            <w:sz w:val="28"/>
            <w:szCs w:val="28"/>
            <w:lang w:eastAsia="ru-RU"/>
          </w:rPr>
          <w:t xml:space="preserve"> России</w:t>
        </w:r>
      </w:hyperlink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 xml:space="preserve">  в рамках своих компетенций организуют разработку и утверждение ФГОС и примерных основных образовательных программ с учетом </w:t>
      </w:r>
      <w:proofErr w:type="spellStart"/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>профстандартов</w:t>
      </w:r>
      <w:proofErr w:type="spellEnd"/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>.</w:t>
      </w:r>
    </w:p>
    <w:p w:rsidR="00692011" w:rsidRPr="00084167" w:rsidRDefault="00692011" w:rsidP="00692011">
      <w:pPr>
        <w:spacing w:before="180" w:after="180" w:line="293" w:lineRule="atLeast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D1216"/>
          <w:sz w:val="28"/>
          <w:szCs w:val="28"/>
          <w:lang w:eastAsia="ru-RU"/>
        </w:rPr>
        <w:drawing>
          <wp:inline distT="0" distB="0" distL="0" distR="0">
            <wp:extent cx="2047240" cy="491490"/>
            <wp:effectExtent l="19050" t="0" r="0" b="0"/>
            <wp:docPr id="3" name="Рисунок 3" descr="C:\Users\Sveta\Downloads\загруженное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veta\Downloads\загруженное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history="1">
        <w:r w:rsidRPr="00012F3B">
          <w:rPr>
            <w:rFonts w:ascii="Times New Roman" w:eastAsia="Times New Roman" w:hAnsi="Times New Roman"/>
            <w:b/>
            <w:bCs/>
            <w:color w:val="0000FF"/>
            <w:sz w:val="28"/>
            <w:szCs w:val="28"/>
            <w:lang w:eastAsia="ru-RU"/>
          </w:rPr>
          <w:t>Национальное агентство развития квалификаций</w:t>
        </w:r>
      </w:hyperlink>
      <w:r w:rsidRPr="00012F3B"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> (НАРК) </w:t>
      </w:r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>обеспечивает деятельность НСПК, осуществляет методическую и информационную поддержку, утверждает квалификации, ведет Реестр сведений о независимой оценке квалификации.</w:t>
      </w:r>
    </w:p>
    <w:p w:rsidR="00692011" w:rsidRPr="00084167" w:rsidRDefault="00692011" w:rsidP="00692011">
      <w:pPr>
        <w:spacing w:after="0" w:line="293" w:lineRule="atLeast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>В состав учредителей вошли Минтруд России,</w:t>
      </w:r>
      <w:r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 xml:space="preserve"> </w:t>
      </w:r>
      <w:hyperlink r:id="rId13" w:history="1">
        <w:proofErr w:type="spellStart"/>
        <w:r w:rsidRPr="00012F3B">
          <w:rPr>
            <w:rFonts w:ascii="Times New Roman" w:eastAsia="Times New Roman" w:hAnsi="Times New Roman"/>
            <w:color w:val="003366"/>
            <w:sz w:val="28"/>
            <w:szCs w:val="28"/>
            <w:lang w:eastAsia="ru-RU"/>
          </w:rPr>
          <w:t>Минпросвещения</w:t>
        </w:r>
        <w:proofErr w:type="spellEnd"/>
        <w:r w:rsidRPr="00012F3B">
          <w:rPr>
            <w:rFonts w:ascii="Times New Roman" w:eastAsia="Times New Roman" w:hAnsi="Times New Roman"/>
            <w:color w:val="003366"/>
            <w:sz w:val="28"/>
            <w:szCs w:val="28"/>
            <w:lang w:eastAsia="ru-RU"/>
          </w:rPr>
          <w:t xml:space="preserve"> России</w:t>
        </w:r>
      </w:hyperlink>
      <w:r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 xml:space="preserve"> </w:t>
      </w:r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 xml:space="preserve"> </w:t>
      </w:r>
      <w:hyperlink r:id="rId14" w:history="1">
        <w:proofErr w:type="spellStart"/>
        <w:r w:rsidRPr="00012F3B">
          <w:rPr>
            <w:rFonts w:ascii="Times New Roman" w:eastAsia="Times New Roman" w:hAnsi="Times New Roman"/>
            <w:color w:val="003366"/>
            <w:sz w:val="28"/>
            <w:szCs w:val="28"/>
            <w:lang w:eastAsia="ru-RU"/>
          </w:rPr>
          <w:t>Минобрнауки</w:t>
        </w:r>
        <w:proofErr w:type="spellEnd"/>
        <w:r w:rsidRPr="00012F3B">
          <w:rPr>
            <w:rFonts w:ascii="Times New Roman" w:eastAsia="Times New Roman" w:hAnsi="Times New Roman"/>
            <w:color w:val="003366"/>
            <w:sz w:val="28"/>
            <w:szCs w:val="28"/>
            <w:lang w:eastAsia="ru-RU"/>
          </w:rPr>
          <w:t xml:space="preserve"> России</w:t>
        </w:r>
      </w:hyperlink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>, а также </w:t>
      </w:r>
      <w:hyperlink r:id="rId15" w:history="1">
        <w:r w:rsidRPr="00012F3B">
          <w:rPr>
            <w:rFonts w:ascii="Times New Roman" w:eastAsia="Times New Roman" w:hAnsi="Times New Roman"/>
            <w:color w:val="003366"/>
            <w:sz w:val="28"/>
            <w:szCs w:val="28"/>
            <w:lang w:eastAsia="ru-RU"/>
          </w:rPr>
          <w:t>РСПП</w:t>
        </w:r>
      </w:hyperlink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> и </w:t>
      </w:r>
      <w:hyperlink r:id="rId16" w:history="1">
        <w:r w:rsidRPr="00012F3B">
          <w:rPr>
            <w:rFonts w:ascii="Times New Roman" w:eastAsia="Times New Roman" w:hAnsi="Times New Roman"/>
            <w:color w:val="003366"/>
            <w:sz w:val="28"/>
            <w:szCs w:val="28"/>
            <w:lang w:eastAsia="ru-RU"/>
          </w:rPr>
          <w:t>ФНПР</w:t>
        </w:r>
      </w:hyperlink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>.</w:t>
      </w:r>
    </w:p>
    <w:p w:rsidR="00692011" w:rsidRPr="00084167" w:rsidRDefault="00692011" w:rsidP="0069201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  <w:hyperlink r:id="rId17" w:history="1">
        <w:r w:rsidRPr="00012F3B">
          <w:rPr>
            <w:rFonts w:ascii="Times New Roman" w:eastAsia="Times New Roman" w:hAnsi="Times New Roman"/>
            <w:color w:val="003366"/>
            <w:sz w:val="28"/>
            <w:szCs w:val="28"/>
            <w:lang w:eastAsia="ru-RU"/>
          </w:rPr>
          <w:t>Советы по профессиональным квалификациям</w:t>
        </w:r>
      </w:hyperlink>
      <w:r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 xml:space="preserve"> </w:t>
      </w:r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 xml:space="preserve">(отраслевые и по отдельным видам деятельности). По общему правилу создаются на базе общероссийских отраслевых объединений работодателей и иных </w:t>
      </w:r>
      <w:proofErr w:type="spellStart"/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>работодательских</w:t>
      </w:r>
      <w:proofErr w:type="spellEnd"/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 xml:space="preserve"> ассоциаций. Реализуют на уровне той или иной отрасли </w:t>
      </w:r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lastRenderedPageBreak/>
        <w:t>исключительные полномочия, среди которых проведение мониторинга рынка труда, разработка и применение профессиональных стандартов в различных областях, формирование отраслевых систем оценки квалификации, обеспечение информационной и методической поддержки работодателей и иных заинтересованных сторон.</w:t>
      </w:r>
    </w:p>
    <w:p w:rsidR="00692011" w:rsidRPr="00084167" w:rsidRDefault="00692011" w:rsidP="0069201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>С января 2016 года началось внедрение национальной системы квалификаций в регионах.</w:t>
      </w:r>
    </w:p>
    <w:p w:rsidR="00692011" w:rsidRPr="00084167" w:rsidRDefault="00692011" w:rsidP="0069201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>В Ростовской области при поддержке Министерства экономического развития создан региональный методический центр – </w:t>
      </w:r>
      <w:r w:rsidRPr="00012F3B">
        <w:rPr>
          <w:rFonts w:ascii="Times New Roman" w:eastAsia="Times New Roman" w:hAnsi="Times New Roman"/>
          <w:b/>
          <w:bCs/>
          <w:color w:val="003366"/>
          <w:sz w:val="28"/>
          <w:szCs w:val="28"/>
          <w:u w:val="single"/>
          <w:lang w:eastAsia="ru-RU"/>
        </w:rPr>
        <w:t>автономная некоммерческая организация «Южное региональное агентство развития квалификаций» (АНО «РАРК»).</w:t>
      </w:r>
    </w:p>
    <w:p w:rsidR="00692011" w:rsidRPr="00084167" w:rsidRDefault="00692011" w:rsidP="0069201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>Цель деятельности АНО «РАРК» является предоставление услуг в сфере развития профессиональных квалификаций и развития человеческого капитала региона, в том числе координация и обеспечение связи по принципу «единого окна» участников национальной системы квалификаций в субъектах Российской Федерации.</w:t>
      </w:r>
    </w:p>
    <w:p w:rsidR="00692011" w:rsidRPr="00084167" w:rsidRDefault="00692011" w:rsidP="00692011">
      <w:pPr>
        <w:spacing w:before="180" w:after="180" w:line="293" w:lineRule="atLeast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>В сотрудничестве с Министерством труда и социального ра</w:t>
      </w:r>
      <w:r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>звития Ростовской области АНО «Р</w:t>
      </w:r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>АРК» содействует развитию регионального сегмента Национальной системы квалификаций в Ростовской области.</w:t>
      </w:r>
    </w:p>
    <w:p w:rsidR="00692011" w:rsidRPr="00084167" w:rsidRDefault="00692011" w:rsidP="00692011">
      <w:pPr>
        <w:spacing w:before="180" w:after="180" w:line="293" w:lineRule="atLeast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>Контакты:</w:t>
      </w:r>
    </w:p>
    <w:p w:rsidR="00692011" w:rsidRPr="00084167" w:rsidRDefault="00692011" w:rsidP="00692011">
      <w:pPr>
        <w:spacing w:after="0" w:line="293" w:lineRule="atLeast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>Интернет-портал: </w:t>
      </w:r>
      <w:hyperlink r:id="rId18" w:history="1">
        <w:r w:rsidRPr="00012F3B">
          <w:rPr>
            <w:rFonts w:ascii="Times New Roman" w:eastAsia="Times New Roman" w:hAnsi="Times New Roman"/>
            <w:color w:val="003366"/>
            <w:sz w:val="28"/>
            <w:szCs w:val="28"/>
            <w:lang w:eastAsia="ru-RU"/>
          </w:rPr>
          <w:t>www.rar</w:t>
        </w:r>
        <w:r w:rsidRPr="00012F3B">
          <w:rPr>
            <w:rFonts w:ascii="Times New Roman" w:eastAsia="Times New Roman" w:hAnsi="Times New Roman"/>
            <w:color w:val="003366"/>
            <w:sz w:val="28"/>
            <w:szCs w:val="28"/>
            <w:lang w:eastAsia="ru-RU"/>
          </w:rPr>
          <w:t>k</w:t>
        </w:r>
        <w:r w:rsidRPr="00012F3B">
          <w:rPr>
            <w:rFonts w:ascii="Times New Roman" w:eastAsia="Times New Roman" w:hAnsi="Times New Roman"/>
            <w:color w:val="003366"/>
            <w:sz w:val="28"/>
            <w:szCs w:val="28"/>
            <w:lang w:eastAsia="ru-RU"/>
          </w:rPr>
          <w:t>-y</w:t>
        </w:r>
        <w:r w:rsidRPr="00012F3B">
          <w:rPr>
            <w:rFonts w:ascii="Times New Roman" w:eastAsia="Times New Roman" w:hAnsi="Times New Roman"/>
            <w:color w:val="003366"/>
            <w:sz w:val="28"/>
            <w:szCs w:val="28"/>
            <w:lang w:eastAsia="ru-RU"/>
          </w:rPr>
          <w:t>u</w:t>
        </w:r>
        <w:r w:rsidRPr="00012F3B">
          <w:rPr>
            <w:rFonts w:ascii="Times New Roman" w:eastAsia="Times New Roman" w:hAnsi="Times New Roman"/>
            <w:color w:val="003366"/>
            <w:sz w:val="28"/>
            <w:szCs w:val="28"/>
            <w:lang w:eastAsia="ru-RU"/>
          </w:rPr>
          <w:t>g.ru</w:t>
        </w:r>
      </w:hyperlink>
    </w:p>
    <w:p w:rsidR="00692011" w:rsidRPr="00084167" w:rsidRDefault="00692011" w:rsidP="00692011">
      <w:pPr>
        <w:spacing w:after="0" w:line="293" w:lineRule="atLeast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  <w:proofErr w:type="spellStart"/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>Эл</w:t>
      </w:r>
      <w:proofErr w:type="gramStart"/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>.а</w:t>
      </w:r>
      <w:proofErr w:type="gramEnd"/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>дрес</w:t>
      </w:r>
      <w:proofErr w:type="spellEnd"/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>: </w:t>
      </w:r>
      <w:hyperlink r:id="rId19" w:history="1">
        <w:r w:rsidRPr="00012F3B">
          <w:rPr>
            <w:rFonts w:ascii="Times New Roman" w:eastAsia="Times New Roman" w:hAnsi="Times New Roman"/>
            <w:color w:val="003366"/>
            <w:sz w:val="28"/>
            <w:szCs w:val="28"/>
            <w:lang w:eastAsia="ru-RU"/>
          </w:rPr>
          <w:t>info@rark-yug.ru</w:t>
        </w:r>
      </w:hyperlink>
    </w:p>
    <w:p w:rsidR="00692011" w:rsidRPr="00084167" w:rsidRDefault="00692011" w:rsidP="00692011">
      <w:pPr>
        <w:spacing w:before="180" w:after="180" w:line="293" w:lineRule="atLeast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  <w:r w:rsidRPr="00084167">
        <w:rPr>
          <w:rFonts w:ascii="Times New Roman" w:eastAsia="Times New Roman" w:hAnsi="Times New Roman"/>
          <w:color w:val="003366"/>
          <w:sz w:val="28"/>
          <w:szCs w:val="28"/>
          <w:lang w:eastAsia="ru-RU"/>
        </w:rPr>
        <w:t>Телефон: 8(863)2853435</w:t>
      </w:r>
    </w:p>
    <w:p w:rsidR="002943FC" w:rsidRDefault="00692011"/>
    <w:sectPr w:rsidR="002943FC" w:rsidSect="002B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revisionView w:inkAnnotations="0"/>
  <w:defaultTabStop w:val="708"/>
  <w:characterSpacingControl w:val="doNotCompress"/>
  <w:compat/>
  <w:rsids>
    <w:rsidRoot w:val="00692011"/>
    <w:rsid w:val="00235C5B"/>
    <w:rsid w:val="002B5BF4"/>
    <w:rsid w:val="00692011"/>
    <w:rsid w:val="00DA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mintrud.ru/" TargetMode="External"/><Relationship Id="rId13" Type="http://schemas.openxmlformats.org/officeDocument/2006/relationships/hyperlink" Target="https://edu.gov.ru/about/" TargetMode="External"/><Relationship Id="rId18" Type="http://schemas.openxmlformats.org/officeDocument/2006/relationships/hyperlink" Target="http://www.rark-yug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nark.ru/" TargetMode="External"/><Relationship Id="rId17" Type="http://schemas.openxmlformats.org/officeDocument/2006/relationships/hyperlink" Target="http://nspkrf.ru/sovet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npr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spkrf.ru/sostav-soveta.html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nspkrf.ru/about.html" TargetMode="External"/><Relationship Id="rId15" Type="http://schemas.openxmlformats.org/officeDocument/2006/relationships/hyperlink" Target="http://xn--o1aabe.xn--p1ai/" TargetMode="External"/><Relationship Id="rId10" Type="http://schemas.openxmlformats.org/officeDocument/2006/relationships/hyperlink" Target="https://minobrnauki.gov.ru/" TargetMode="External"/><Relationship Id="rId19" Type="http://schemas.openxmlformats.org/officeDocument/2006/relationships/hyperlink" Target="mailto:info@rark-yug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du.gov.ru/about/" TargetMode="External"/><Relationship Id="rId14" Type="http://schemas.openxmlformats.org/officeDocument/2006/relationships/hyperlink" Target="https://minobrnau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1</cp:revision>
  <dcterms:created xsi:type="dcterms:W3CDTF">2024-03-06T07:15:00Z</dcterms:created>
  <dcterms:modified xsi:type="dcterms:W3CDTF">2024-03-06T07:19:00Z</dcterms:modified>
</cp:coreProperties>
</file>