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B01" w:rsidRDefault="00EB50FA" w:rsidP="009C4B01">
      <w:r>
        <w:t xml:space="preserve">   </w:t>
      </w:r>
    </w:p>
    <w:tbl>
      <w:tblPr>
        <w:tblpPr w:leftFromText="180" w:rightFromText="180" w:vertAnchor="text" w:horzAnchor="page" w:tblpX="823" w:tblpY="246"/>
        <w:tblW w:w="0" w:type="auto"/>
        <w:tblLook w:val="0000"/>
      </w:tblPr>
      <w:tblGrid>
        <w:gridCol w:w="4219"/>
      </w:tblGrid>
      <w:tr w:rsidR="009C4B01" w:rsidTr="008C6058">
        <w:trPr>
          <w:trHeight w:val="2116"/>
        </w:trPr>
        <w:tc>
          <w:tcPr>
            <w:tcW w:w="4219" w:type="dxa"/>
          </w:tcPr>
          <w:p w:rsidR="009C4B01" w:rsidRPr="006F55C4" w:rsidRDefault="009C4B01" w:rsidP="008C6058">
            <w:pPr>
              <w:pStyle w:val="ad"/>
              <w:spacing w:before="73" w:line="322" w:lineRule="exact"/>
              <w:ind w:left="0"/>
              <w:jc w:val="center"/>
              <w:rPr>
                <w:spacing w:val="-2"/>
                <w:sz w:val="24"/>
                <w:szCs w:val="24"/>
              </w:rPr>
            </w:pPr>
          </w:p>
        </w:tc>
      </w:tr>
    </w:tbl>
    <w:p w:rsidR="009C4B01" w:rsidRDefault="009C4B01" w:rsidP="009C4B01">
      <w:pPr>
        <w:pStyle w:val="ad"/>
        <w:spacing w:before="73" w:line="322" w:lineRule="exact"/>
        <w:jc w:val="right"/>
        <w:rPr>
          <w:spacing w:val="-2"/>
        </w:rPr>
      </w:pPr>
    </w:p>
    <w:p w:rsidR="009C4B01" w:rsidRPr="00D62EBC" w:rsidRDefault="009C4B01" w:rsidP="009C4B01">
      <w:pPr>
        <w:pStyle w:val="ad"/>
        <w:spacing w:before="73" w:line="322" w:lineRule="exact"/>
        <w:ind w:left="0"/>
        <w:jc w:val="right"/>
        <w:rPr>
          <w:sz w:val="24"/>
          <w:szCs w:val="24"/>
        </w:rPr>
      </w:pPr>
      <w:r w:rsidRPr="00D62EBC">
        <w:rPr>
          <w:spacing w:val="-2"/>
          <w:sz w:val="24"/>
          <w:szCs w:val="24"/>
        </w:rPr>
        <w:t>УТВЕРЖДАЮ</w:t>
      </w:r>
    </w:p>
    <w:p w:rsidR="009C4B01" w:rsidRPr="00D62EBC" w:rsidRDefault="00301FEE" w:rsidP="009C4B01">
      <w:pPr>
        <w:pStyle w:val="ad"/>
        <w:ind w:left="246" w:right="272" w:hanging="108"/>
        <w:jc w:val="right"/>
        <w:rPr>
          <w:sz w:val="24"/>
          <w:szCs w:val="24"/>
        </w:rPr>
      </w:pPr>
      <w:r>
        <w:rPr>
          <w:sz w:val="24"/>
          <w:szCs w:val="24"/>
        </w:rPr>
        <w:t xml:space="preserve"> Директор</w:t>
      </w:r>
      <w:r w:rsidR="009C4B01" w:rsidRPr="00D62EBC">
        <w:rPr>
          <w:sz w:val="24"/>
          <w:szCs w:val="24"/>
        </w:rPr>
        <w:t xml:space="preserve"> </w:t>
      </w:r>
    </w:p>
    <w:p w:rsidR="009C4B01" w:rsidRPr="00D62EBC" w:rsidRDefault="00301FEE" w:rsidP="009C4B01">
      <w:pPr>
        <w:pStyle w:val="ad"/>
        <w:ind w:left="246" w:right="272" w:hanging="108"/>
        <w:jc w:val="right"/>
        <w:rPr>
          <w:sz w:val="24"/>
          <w:szCs w:val="24"/>
        </w:rPr>
      </w:pPr>
      <w:r>
        <w:rPr>
          <w:sz w:val="24"/>
          <w:szCs w:val="24"/>
        </w:rPr>
        <w:t>ГБПОУ  РО «Красносулинский</w:t>
      </w:r>
      <w:r w:rsidR="009C4B01" w:rsidRPr="00D62EBC">
        <w:rPr>
          <w:sz w:val="24"/>
          <w:szCs w:val="24"/>
        </w:rPr>
        <w:t xml:space="preserve"> колледж</w:t>
      </w:r>
    </w:p>
    <w:p w:rsidR="009C4B01" w:rsidRPr="00D62EBC" w:rsidRDefault="00301FEE" w:rsidP="009C4B01">
      <w:pPr>
        <w:pStyle w:val="ad"/>
        <w:ind w:left="246" w:right="272" w:hanging="108"/>
        <w:jc w:val="right"/>
        <w:rPr>
          <w:sz w:val="24"/>
          <w:szCs w:val="24"/>
        </w:rPr>
      </w:pPr>
      <w:r>
        <w:rPr>
          <w:sz w:val="24"/>
          <w:szCs w:val="24"/>
        </w:rPr>
        <w:t>промышленных</w:t>
      </w:r>
      <w:r w:rsidR="009C4B01" w:rsidRPr="00D62EBC">
        <w:rPr>
          <w:sz w:val="24"/>
          <w:szCs w:val="24"/>
        </w:rPr>
        <w:t xml:space="preserve"> технологий</w:t>
      </w:r>
      <w:r w:rsidR="009C4B01" w:rsidRPr="00D62EBC">
        <w:rPr>
          <w:spacing w:val="-2"/>
          <w:sz w:val="24"/>
          <w:szCs w:val="24"/>
        </w:rPr>
        <w:t>»</w:t>
      </w:r>
    </w:p>
    <w:p w:rsidR="009C4B01" w:rsidRPr="00D62EBC" w:rsidRDefault="009C4B01" w:rsidP="009C4B01">
      <w:pPr>
        <w:pStyle w:val="ad"/>
        <w:tabs>
          <w:tab w:val="left" w:pos="2100"/>
        </w:tabs>
        <w:spacing w:line="322" w:lineRule="exact"/>
        <w:ind w:left="0" w:right="270"/>
        <w:jc w:val="right"/>
        <w:rPr>
          <w:sz w:val="24"/>
          <w:szCs w:val="24"/>
        </w:rPr>
      </w:pPr>
      <w:r w:rsidRPr="00D62EBC">
        <w:rPr>
          <w:sz w:val="24"/>
          <w:szCs w:val="24"/>
          <w:u w:val="single"/>
        </w:rPr>
        <w:tab/>
      </w:r>
      <w:r w:rsidRPr="00D62EBC">
        <w:rPr>
          <w:sz w:val="24"/>
          <w:szCs w:val="24"/>
        </w:rPr>
        <w:t>/</w:t>
      </w:r>
      <w:r w:rsidR="000A5AC7">
        <w:rPr>
          <w:sz w:val="24"/>
          <w:szCs w:val="24"/>
        </w:rPr>
        <w:t>Г.Ю.Вакулина</w:t>
      </w:r>
    </w:p>
    <w:p w:rsidR="009C4B01" w:rsidRPr="00D62EBC" w:rsidRDefault="009C4B01" w:rsidP="009C4B01">
      <w:pPr>
        <w:jc w:val="right"/>
        <w:rPr>
          <w:rFonts w:ascii="Times New Roman" w:hAnsi="Times New Roman" w:cs="Times New Roman"/>
          <w:sz w:val="24"/>
          <w:szCs w:val="24"/>
        </w:rPr>
      </w:pPr>
      <w:r w:rsidRPr="00D62EBC">
        <w:rPr>
          <w:rFonts w:ascii="Times New Roman" w:hAnsi="Times New Roman" w:cs="Times New Roman"/>
          <w:sz w:val="24"/>
          <w:szCs w:val="24"/>
        </w:rPr>
        <w:t xml:space="preserve">«01 » октября  </w:t>
      </w:r>
      <w:r w:rsidR="009D7F42">
        <w:rPr>
          <w:rFonts w:ascii="Times New Roman" w:hAnsi="Times New Roman" w:cs="Times New Roman"/>
          <w:spacing w:val="-2"/>
          <w:sz w:val="24"/>
          <w:szCs w:val="24"/>
        </w:rPr>
        <w:t>2024</w:t>
      </w:r>
      <w:r w:rsidRPr="00D62EBC">
        <w:rPr>
          <w:rFonts w:ascii="Times New Roman" w:hAnsi="Times New Roman" w:cs="Times New Roman"/>
          <w:spacing w:val="-2"/>
          <w:sz w:val="24"/>
          <w:szCs w:val="24"/>
        </w:rPr>
        <w:t>г</w:t>
      </w:r>
    </w:p>
    <w:p w:rsidR="009C4B01" w:rsidRDefault="009C4B01" w:rsidP="009C4B01"/>
    <w:p w:rsidR="009C4B01" w:rsidRPr="00301FEE" w:rsidRDefault="009C4B01" w:rsidP="009C4B01">
      <w:pPr>
        <w:rPr>
          <w:rFonts w:ascii="Times New Roman" w:hAnsi="Times New Roman" w:cs="Times New Roman"/>
          <w:sz w:val="24"/>
          <w:szCs w:val="24"/>
        </w:rPr>
      </w:pPr>
    </w:p>
    <w:p w:rsidR="009C4B01" w:rsidRPr="00301FEE" w:rsidRDefault="009C4B01" w:rsidP="009C4B01">
      <w:pPr>
        <w:shd w:val="clear" w:color="auto" w:fill="FFFFFF"/>
        <w:jc w:val="center"/>
        <w:textAlignment w:val="baseline"/>
        <w:outlineLvl w:val="1"/>
        <w:rPr>
          <w:rFonts w:ascii="Times New Roman" w:eastAsia="Times New Roman" w:hAnsi="Times New Roman" w:cs="Times New Roman"/>
          <w:b/>
          <w:bCs/>
          <w:sz w:val="24"/>
          <w:szCs w:val="24"/>
        </w:rPr>
      </w:pPr>
      <w:r w:rsidRPr="00301FEE">
        <w:rPr>
          <w:rFonts w:ascii="Times New Roman" w:eastAsia="Times New Roman" w:hAnsi="Times New Roman" w:cs="Times New Roman"/>
          <w:b/>
          <w:bCs/>
          <w:sz w:val="24"/>
          <w:szCs w:val="24"/>
        </w:rPr>
        <w:t>По</w:t>
      </w:r>
      <w:r w:rsidR="000A5AC7">
        <w:rPr>
          <w:rFonts w:ascii="Times New Roman" w:eastAsia="Times New Roman" w:hAnsi="Times New Roman" w:cs="Times New Roman"/>
          <w:b/>
          <w:bCs/>
          <w:sz w:val="24"/>
          <w:szCs w:val="24"/>
        </w:rPr>
        <w:t>рядок уведомления работниками ГБПОУ РО «ККПТ</w:t>
      </w:r>
      <w:r w:rsidRPr="00301FEE">
        <w:rPr>
          <w:rFonts w:ascii="Times New Roman" w:eastAsia="Times New Roman" w:hAnsi="Times New Roman" w:cs="Times New Roman"/>
          <w:b/>
          <w:bCs/>
          <w:sz w:val="24"/>
          <w:szCs w:val="24"/>
        </w:rPr>
        <w:t xml:space="preserve">» </w:t>
      </w:r>
    </w:p>
    <w:p w:rsidR="009C4B01" w:rsidRPr="00301FEE" w:rsidRDefault="009C4B01" w:rsidP="009C4B01">
      <w:pPr>
        <w:shd w:val="clear" w:color="auto" w:fill="FFFFFF"/>
        <w:jc w:val="center"/>
        <w:textAlignment w:val="baseline"/>
        <w:outlineLvl w:val="1"/>
        <w:rPr>
          <w:rFonts w:ascii="Times New Roman" w:eastAsia="Times New Roman" w:hAnsi="Times New Roman" w:cs="Times New Roman"/>
          <w:b/>
          <w:bCs/>
          <w:sz w:val="24"/>
          <w:szCs w:val="24"/>
        </w:rPr>
      </w:pPr>
      <w:r w:rsidRPr="00301FEE">
        <w:rPr>
          <w:rFonts w:ascii="Times New Roman" w:eastAsia="Times New Roman" w:hAnsi="Times New Roman" w:cs="Times New Roman"/>
          <w:b/>
          <w:bCs/>
          <w:sz w:val="24"/>
          <w:szCs w:val="24"/>
        </w:rPr>
        <w:t xml:space="preserve">о возникновении личной заинтересованности при исполнении трудовых обязательств, которая приводит или может привести </w:t>
      </w:r>
    </w:p>
    <w:p w:rsidR="009C4B01" w:rsidRPr="00301FEE" w:rsidRDefault="009C4B01" w:rsidP="009C4B01">
      <w:pPr>
        <w:shd w:val="clear" w:color="auto" w:fill="FFFFFF"/>
        <w:jc w:val="center"/>
        <w:textAlignment w:val="baseline"/>
        <w:outlineLvl w:val="1"/>
        <w:rPr>
          <w:rFonts w:ascii="Times New Roman" w:eastAsia="Times New Roman" w:hAnsi="Times New Roman" w:cs="Times New Roman"/>
          <w:b/>
          <w:bCs/>
          <w:sz w:val="24"/>
          <w:szCs w:val="24"/>
        </w:rPr>
      </w:pPr>
      <w:r w:rsidRPr="00301FEE">
        <w:rPr>
          <w:rFonts w:ascii="Times New Roman" w:eastAsia="Times New Roman" w:hAnsi="Times New Roman" w:cs="Times New Roman"/>
          <w:b/>
          <w:bCs/>
          <w:sz w:val="24"/>
          <w:szCs w:val="24"/>
        </w:rPr>
        <w:t>к конфликту интересов</w:t>
      </w:r>
    </w:p>
    <w:p w:rsidR="009C4B01" w:rsidRPr="00301FEE" w:rsidRDefault="009C4B01" w:rsidP="009C4B01">
      <w:pPr>
        <w:shd w:val="clear" w:color="auto" w:fill="FFFFFF"/>
        <w:jc w:val="center"/>
        <w:textAlignment w:val="baseline"/>
        <w:outlineLvl w:val="1"/>
        <w:rPr>
          <w:rFonts w:ascii="Times New Roman" w:eastAsia="Times New Roman" w:hAnsi="Times New Roman" w:cs="Times New Roman"/>
          <w:b/>
          <w:bCs/>
          <w:sz w:val="24"/>
          <w:szCs w:val="24"/>
        </w:rPr>
      </w:pPr>
    </w:p>
    <w:p w:rsidR="009C4B01" w:rsidRPr="00301FEE" w:rsidRDefault="009C4B01" w:rsidP="009C4B01">
      <w:pPr>
        <w:numPr>
          <w:ilvl w:val="0"/>
          <w:numId w:val="5"/>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z w:val="24"/>
          <w:szCs w:val="24"/>
        </w:rPr>
      </w:pPr>
      <w:r w:rsidRPr="00301FEE">
        <w:rPr>
          <w:rFonts w:ascii="Times New Roman" w:eastAsia="Times New Roman" w:hAnsi="Times New Roman" w:cs="Times New Roman"/>
          <w:sz w:val="24"/>
          <w:szCs w:val="24"/>
        </w:rPr>
        <w:t>Настоящий По</w:t>
      </w:r>
      <w:r w:rsidR="00B63C78">
        <w:rPr>
          <w:rFonts w:ascii="Times New Roman" w:eastAsia="Times New Roman" w:hAnsi="Times New Roman" w:cs="Times New Roman"/>
          <w:sz w:val="24"/>
          <w:szCs w:val="24"/>
        </w:rPr>
        <w:t>рядок уведомления работниками ГБПОУ РО «ККПТ</w:t>
      </w:r>
      <w:r w:rsidRPr="00301FEE">
        <w:rPr>
          <w:rFonts w:ascii="Times New Roman" w:eastAsia="Times New Roman" w:hAnsi="Times New Roman" w:cs="Times New Roman"/>
          <w:sz w:val="24"/>
          <w:szCs w:val="24"/>
        </w:rPr>
        <w:t xml:space="preserve">» (далее </w:t>
      </w:r>
      <w:r w:rsidRPr="00301FEE">
        <w:rPr>
          <w:rFonts w:ascii="Times New Roman" w:eastAsia="Times New Roman" w:hAnsi="Times New Roman" w:cs="Times New Roman"/>
          <w:sz w:val="24"/>
          <w:szCs w:val="24"/>
        </w:rPr>
        <w:sym w:font="Symbol" w:char="F02D"/>
      </w:r>
      <w:r w:rsidRPr="00301FEE">
        <w:rPr>
          <w:rFonts w:ascii="Times New Roman" w:eastAsia="Times New Roman" w:hAnsi="Times New Roman" w:cs="Times New Roman"/>
          <w:sz w:val="24"/>
          <w:szCs w:val="24"/>
        </w:rPr>
        <w:t xml:space="preserve"> Колледж или работодатель) о возникновении личной заинтересованности при исполнении трудовых обязанностей, которая приводит или может привести к конфликту интересов, устанавливает процедуру уведомле</w:t>
      </w:r>
      <w:r w:rsidR="000A5AC7">
        <w:rPr>
          <w:rFonts w:ascii="Times New Roman" w:eastAsia="Times New Roman" w:hAnsi="Times New Roman" w:cs="Times New Roman"/>
          <w:sz w:val="24"/>
          <w:szCs w:val="24"/>
        </w:rPr>
        <w:t xml:space="preserve">ния работниками о возникновении </w:t>
      </w:r>
      <w:r w:rsidRPr="00301FEE">
        <w:rPr>
          <w:rFonts w:ascii="Times New Roman" w:eastAsia="Times New Roman" w:hAnsi="Times New Roman" w:cs="Times New Roman"/>
          <w:sz w:val="24"/>
          <w:szCs w:val="24"/>
        </w:rPr>
        <w:t xml:space="preserve">личной заинтересованности при исполнении трудовых обязанностей, которая приводит или может </w:t>
      </w:r>
      <w:r w:rsidR="000A5AC7">
        <w:rPr>
          <w:rFonts w:ascii="Times New Roman" w:eastAsia="Times New Roman" w:hAnsi="Times New Roman" w:cs="Times New Roman"/>
          <w:sz w:val="24"/>
          <w:szCs w:val="24"/>
        </w:rPr>
        <w:t>привести</w:t>
      </w:r>
      <w:r w:rsidRPr="00301FEE">
        <w:rPr>
          <w:rFonts w:ascii="Times New Roman" w:eastAsia="Times New Roman" w:hAnsi="Times New Roman" w:cs="Times New Roman"/>
          <w:sz w:val="24"/>
          <w:szCs w:val="24"/>
        </w:rPr>
        <w:t xml:space="preserve"> к конфликту интересов. </w:t>
      </w:r>
    </w:p>
    <w:p w:rsidR="009C4B01" w:rsidRPr="00301FEE" w:rsidRDefault="009C4B01" w:rsidP="009C4B01">
      <w:pPr>
        <w:numPr>
          <w:ilvl w:val="0"/>
          <w:numId w:val="5"/>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z w:val="24"/>
          <w:szCs w:val="24"/>
        </w:rPr>
      </w:pPr>
      <w:r w:rsidRPr="00301FEE">
        <w:rPr>
          <w:rFonts w:ascii="Times New Roman" w:eastAsia="Times New Roman" w:hAnsi="Times New Roman" w:cs="Times New Roman"/>
          <w:sz w:val="24"/>
          <w:szCs w:val="24"/>
        </w:rPr>
        <w:t>Для целей настоящего Порядка используются понятия «коррупция», «конфликт интересов» и «личная заинтересованность», установленные Федеральным законо</w:t>
      </w:r>
      <w:r w:rsidR="000A5AC7">
        <w:rPr>
          <w:rFonts w:ascii="Times New Roman" w:eastAsia="Times New Roman" w:hAnsi="Times New Roman" w:cs="Times New Roman"/>
          <w:sz w:val="24"/>
          <w:szCs w:val="24"/>
        </w:rPr>
        <w:t xml:space="preserve">м от 25.12.2008 г. № 273-ФЗ </w:t>
      </w:r>
      <w:r w:rsidRPr="00301FEE">
        <w:rPr>
          <w:rFonts w:ascii="Times New Roman" w:eastAsia="Times New Roman" w:hAnsi="Times New Roman" w:cs="Times New Roman"/>
          <w:sz w:val="24"/>
          <w:szCs w:val="24"/>
        </w:rPr>
        <w:t xml:space="preserve"> «О противодействии коррупции». </w:t>
      </w:r>
    </w:p>
    <w:p w:rsidR="009C4B01" w:rsidRPr="00301FEE" w:rsidRDefault="009C4B01" w:rsidP="009C4B01">
      <w:pPr>
        <w:autoSpaceDE w:val="0"/>
        <w:autoSpaceDN w:val="0"/>
        <w:adjustRightInd w:val="0"/>
        <w:ind w:firstLine="709"/>
        <w:jc w:val="both"/>
        <w:rPr>
          <w:rFonts w:ascii="Times New Roman" w:hAnsi="Times New Roman" w:cs="Times New Roman"/>
          <w:bCs/>
          <w:sz w:val="24"/>
          <w:szCs w:val="24"/>
        </w:rPr>
      </w:pPr>
      <w:r w:rsidRPr="00301FEE">
        <w:rPr>
          <w:rFonts w:ascii="Times New Roman" w:hAnsi="Times New Roman" w:cs="Times New Roman"/>
          <w:bCs/>
          <w:sz w:val="24"/>
          <w:szCs w:val="24"/>
        </w:rPr>
        <w:t xml:space="preserve">Под </w:t>
      </w:r>
      <w:r w:rsidRPr="00301FEE">
        <w:rPr>
          <w:rFonts w:ascii="Times New Roman" w:hAnsi="Times New Roman" w:cs="Times New Roman"/>
          <w:bCs/>
          <w:i/>
          <w:sz w:val="24"/>
          <w:szCs w:val="24"/>
        </w:rPr>
        <w:t>личной заинтересованностью</w:t>
      </w:r>
      <w:r w:rsidRPr="00301FEE">
        <w:rPr>
          <w:rFonts w:ascii="Times New Roman" w:hAnsi="Times New Roman" w:cs="Times New Roman"/>
          <w:bCs/>
          <w:sz w:val="24"/>
          <w:szCs w:val="24"/>
        </w:rPr>
        <w:t>, которая влияет или может повлиять на надлежащее исполнение работником должностных обязанностей, понимается возможность получения лицом, замещающим должность, при исполнении должностных обязанностей доходов в виде денег, ценностей, иного имущества,</w:t>
      </w:r>
      <w:r w:rsidR="000A5AC7">
        <w:rPr>
          <w:rFonts w:ascii="Times New Roman" w:hAnsi="Times New Roman" w:cs="Times New Roman"/>
          <w:sz w:val="24"/>
          <w:szCs w:val="24"/>
        </w:rPr>
        <w:t xml:space="preserve"> </w:t>
      </w:r>
      <w:r w:rsidRPr="00301FEE">
        <w:rPr>
          <w:rFonts w:ascii="Times New Roman" w:hAnsi="Times New Roman" w:cs="Times New Roman"/>
          <w:sz w:val="24"/>
          <w:szCs w:val="24"/>
        </w:rPr>
        <w:t xml:space="preserve">в том числе имущественных прав, </w:t>
      </w:r>
      <w:r w:rsidRPr="00301FEE">
        <w:rPr>
          <w:rFonts w:ascii="Times New Roman" w:hAnsi="Times New Roman" w:cs="Times New Roman"/>
          <w:bCs/>
          <w:sz w:val="24"/>
          <w:szCs w:val="24"/>
        </w:rPr>
        <w:t xml:space="preserve">услуг имущественного характера, </w:t>
      </w:r>
      <w:r w:rsidRPr="00301FEE">
        <w:rPr>
          <w:rFonts w:ascii="Times New Roman" w:hAnsi="Times New Roman" w:cs="Times New Roman"/>
          <w:sz w:val="24"/>
          <w:szCs w:val="24"/>
        </w:rPr>
        <w:t xml:space="preserve">результатов выполненных работ, </w:t>
      </w:r>
      <w:r w:rsidRPr="00301FEE">
        <w:rPr>
          <w:rFonts w:ascii="Times New Roman" w:hAnsi="Times New Roman" w:cs="Times New Roman"/>
          <w:bCs/>
          <w:sz w:val="24"/>
          <w:szCs w:val="24"/>
        </w:rPr>
        <w:t>иных имущественных прав для себя или третьих лиц.</w:t>
      </w:r>
    </w:p>
    <w:p w:rsidR="009C4B01" w:rsidRPr="00301FEE" w:rsidRDefault="009C4B01" w:rsidP="009C4B01">
      <w:pPr>
        <w:autoSpaceDE w:val="0"/>
        <w:autoSpaceDN w:val="0"/>
        <w:adjustRightInd w:val="0"/>
        <w:ind w:firstLine="709"/>
        <w:jc w:val="both"/>
        <w:rPr>
          <w:rFonts w:ascii="Times New Roman" w:hAnsi="Times New Roman" w:cs="Times New Roman"/>
          <w:bCs/>
          <w:sz w:val="24"/>
          <w:szCs w:val="24"/>
        </w:rPr>
      </w:pPr>
      <w:r w:rsidRPr="00301FEE">
        <w:rPr>
          <w:rFonts w:ascii="Times New Roman" w:hAnsi="Times New Roman" w:cs="Times New Roman"/>
          <w:bCs/>
          <w:sz w:val="24"/>
          <w:szCs w:val="24"/>
        </w:rPr>
        <w:t xml:space="preserve">Под </w:t>
      </w:r>
      <w:r w:rsidRPr="00301FEE">
        <w:rPr>
          <w:rFonts w:ascii="Times New Roman" w:hAnsi="Times New Roman" w:cs="Times New Roman"/>
          <w:bCs/>
          <w:i/>
          <w:sz w:val="24"/>
          <w:szCs w:val="24"/>
        </w:rPr>
        <w:t>конфликтом интересов</w:t>
      </w:r>
      <w:r w:rsidRPr="00301FEE">
        <w:rPr>
          <w:rFonts w:ascii="Times New Roman" w:hAnsi="Times New Roman" w:cs="Times New Roman"/>
          <w:bCs/>
          <w:sz w:val="24"/>
          <w:szCs w:val="24"/>
        </w:rPr>
        <w:t xml:space="preserve"> понимается ситуация, при которой личная заинтересованность (прямая или косвенная) лица, замещающего должность,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лица, замещающего дол</w:t>
      </w:r>
      <w:r w:rsidR="000A5AC7">
        <w:rPr>
          <w:rFonts w:ascii="Times New Roman" w:hAnsi="Times New Roman" w:cs="Times New Roman"/>
          <w:bCs/>
          <w:sz w:val="24"/>
          <w:szCs w:val="24"/>
        </w:rPr>
        <w:t>жность</w:t>
      </w:r>
      <w:r w:rsidRPr="00301FEE">
        <w:rPr>
          <w:rFonts w:ascii="Times New Roman" w:hAnsi="Times New Roman" w:cs="Times New Roman"/>
          <w:bCs/>
          <w:sz w:val="24"/>
          <w:szCs w:val="24"/>
        </w:rPr>
        <w:t xml:space="preserve"> и правами и законными интересами граждан, организаций, общества или государства, способное привести к причинению</w:t>
      </w:r>
      <w:r w:rsidR="000A5AC7">
        <w:rPr>
          <w:rFonts w:ascii="Times New Roman" w:hAnsi="Times New Roman" w:cs="Times New Roman"/>
          <w:bCs/>
          <w:sz w:val="24"/>
          <w:szCs w:val="24"/>
        </w:rPr>
        <w:t xml:space="preserve"> вреда правам </w:t>
      </w:r>
      <w:r w:rsidRPr="00301FEE">
        <w:rPr>
          <w:rFonts w:ascii="Times New Roman" w:hAnsi="Times New Roman" w:cs="Times New Roman"/>
          <w:bCs/>
          <w:sz w:val="24"/>
          <w:szCs w:val="24"/>
        </w:rPr>
        <w:t>и законным интересам граждан, организаций, общества или государства.</w:t>
      </w:r>
    </w:p>
    <w:p w:rsidR="009C4B01" w:rsidRPr="00301FEE" w:rsidRDefault="009C4B01" w:rsidP="009C4B01">
      <w:pPr>
        <w:numPr>
          <w:ilvl w:val="0"/>
          <w:numId w:val="5"/>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z w:val="24"/>
          <w:szCs w:val="24"/>
        </w:rPr>
      </w:pPr>
      <w:r w:rsidRPr="00301FEE">
        <w:rPr>
          <w:rFonts w:ascii="Times New Roman" w:hAnsi="Times New Roman" w:cs="Times New Roman"/>
          <w:sz w:val="24"/>
          <w:szCs w:val="24"/>
        </w:rPr>
        <w:t xml:space="preserve">Обязанность уведомлять Колледж обо всех случаях возникновения личной заинтересованности, которая приводит или может привести к конфликту интересов (далее </w:t>
      </w:r>
      <w:r w:rsidRPr="00301FEE">
        <w:rPr>
          <w:rFonts w:ascii="Times New Roman" w:hAnsi="Times New Roman" w:cs="Times New Roman"/>
          <w:sz w:val="24"/>
          <w:szCs w:val="24"/>
        </w:rPr>
        <w:lastRenderedPageBreak/>
        <w:sym w:font="Symbol" w:char="F02D"/>
      </w:r>
      <w:r w:rsidRPr="00301FEE">
        <w:rPr>
          <w:rFonts w:ascii="Times New Roman" w:hAnsi="Times New Roman" w:cs="Times New Roman"/>
          <w:sz w:val="24"/>
          <w:szCs w:val="24"/>
        </w:rPr>
        <w:t xml:space="preserve"> личная заинтересованность), возлагается на всех лиц, замещающих должности в Колледже, с которыми заключены трудовые договоры (в т.ч. по совместительству).</w:t>
      </w:r>
    </w:p>
    <w:p w:rsidR="009C4B01" w:rsidRPr="00301FEE" w:rsidRDefault="009C4B01" w:rsidP="009C4B01">
      <w:pPr>
        <w:numPr>
          <w:ilvl w:val="0"/>
          <w:numId w:val="5"/>
        </w:numPr>
        <w:shd w:val="clear" w:color="auto" w:fill="FFFFFF"/>
        <w:tabs>
          <w:tab w:val="left" w:pos="1134"/>
        </w:tabs>
        <w:spacing w:after="0" w:line="240" w:lineRule="auto"/>
        <w:ind w:left="0" w:firstLine="709"/>
        <w:jc w:val="both"/>
        <w:textAlignment w:val="baseline"/>
        <w:rPr>
          <w:rFonts w:ascii="Times New Roman" w:hAnsi="Times New Roman" w:cs="Times New Roman"/>
          <w:sz w:val="24"/>
          <w:szCs w:val="24"/>
        </w:rPr>
      </w:pPr>
      <w:r w:rsidRPr="00301FEE">
        <w:rPr>
          <w:rFonts w:ascii="Times New Roman" w:hAnsi="Times New Roman" w:cs="Times New Roman"/>
          <w:sz w:val="24"/>
          <w:szCs w:val="24"/>
        </w:rPr>
        <w:t xml:space="preserve">При возникновении личной заинтересованности работник обязан незамедлительно, а в случае, если личная заинтересованность возникла в служебной командировке, не при исполнении должностных обязанностей и вне пределов места работы, при первой возможности, представить заместителю директора по ОБ Уведомление о факте возникновения личной заинтересованности согласно Приложению № 1 к настоящему Порядку (далее </w:t>
      </w:r>
      <w:r w:rsidRPr="00301FEE">
        <w:rPr>
          <w:rFonts w:ascii="Times New Roman" w:hAnsi="Times New Roman" w:cs="Times New Roman"/>
          <w:sz w:val="24"/>
          <w:szCs w:val="24"/>
        </w:rPr>
        <w:sym w:font="Symbol" w:char="F02D"/>
      </w:r>
      <w:r w:rsidRPr="00301FEE">
        <w:rPr>
          <w:rFonts w:ascii="Times New Roman" w:hAnsi="Times New Roman" w:cs="Times New Roman"/>
          <w:sz w:val="24"/>
          <w:szCs w:val="24"/>
        </w:rPr>
        <w:t xml:space="preserve"> уведомление).</w:t>
      </w:r>
    </w:p>
    <w:p w:rsidR="009C4B01" w:rsidRPr="00301FEE" w:rsidRDefault="009C4B01" w:rsidP="009C4B01">
      <w:pPr>
        <w:numPr>
          <w:ilvl w:val="0"/>
          <w:numId w:val="5"/>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z w:val="24"/>
          <w:szCs w:val="24"/>
        </w:rPr>
      </w:pPr>
      <w:r w:rsidRPr="00301FEE">
        <w:rPr>
          <w:rFonts w:ascii="Times New Roman" w:eastAsia="Times New Roman" w:hAnsi="Times New Roman" w:cs="Times New Roman"/>
          <w:sz w:val="24"/>
          <w:szCs w:val="24"/>
        </w:rPr>
        <w:t>При невозможности уведомить о возникновении личной заинтересованности при исполнении трудовых обязанностей, которая приводит или может привести к конфликту ин</w:t>
      </w:r>
      <w:r w:rsidR="000A5AC7">
        <w:rPr>
          <w:rFonts w:ascii="Times New Roman" w:eastAsia="Times New Roman" w:hAnsi="Times New Roman" w:cs="Times New Roman"/>
          <w:sz w:val="24"/>
          <w:szCs w:val="24"/>
        </w:rPr>
        <w:t xml:space="preserve">тересов, </w:t>
      </w:r>
      <w:r w:rsidRPr="00301FEE">
        <w:rPr>
          <w:rFonts w:ascii="Times New Roman" w:eastAsia="Times New Roman" w:hAnsi="Times New Roman" w:cs="Times New Roman"/>
          <w:sz w:val="24"/>
          <w:szCs w:val="24"/>
        </w:rPr>
        <w:t xml:space="preserve">в срок, указанный в предыдущем пункте настоящего Порядка, по не зависящей от работника причине, уведомление представляется работником не позднее одного рабочего дня после ее устранения. </w:t>
      </w:r>
    </w:p>
    <w:p w:rsidR="009C4B01" w:rsidRPr="00301FEE" w:rsidRDefault="009C4B01" w:rsidP="009C4B01">
      <w:pPr>
        <w:numPr>
          <w:ilvl w:val="0"/>
          <w:numId w:val="5"/>
        </w:numPr>
        <w:shd w:val="clear" w:color="auto" w:fill="FFFFFF"/>
        <w:tabs>
          <w:tab w:val="left" w:pos="1134"/>
        </w:tabs>
        <w:spacing w:after="0" w:line="240" w:lineRule="auto"/>
        <w:ind w:left="0" w:firstLine="709"/>
        <w:jc w:val="both"/>
        <w:textAlignment w:val="baseline"/>
        <w:rPr>
          <w:rFonts w:ascii="Times New Roman" w:hAnsi="Times New Roman" w:cs="Times New Roman"/>
          <w:b/>
          <w:sz w:val="24"/>
          <w:szCs w:val="24"/>
        </w:rPr>
      </w:pPr>
      <w:r w:rsidRPr="00301FEE">
        <w:rPr>
          <w:rFonts w:ascii="Times New Roman" w:hAnsi="Times New Roman" w:cs="Times New Roman"/>
          <w:b/>
          <w:sz w:val="24"/>
          <w:szCs w:val="24"/>
        </w:rPr>
        <w:t>Перечень сведений, содержащихся в уведомлении.</w:t>
      </w:r>
    </w:p>
    <w:p w:rsidR="009C4B01" w:rsidRPr="00301FEE" w:rsidRDefault="009C4B01" w:rsidP="009C4B01">
      <w:pPr>
        <w:tabs>
          <w:tab w:val="left" w:pos="993"/>
        </w:tabs>
        <w:autoSpaceDE w:val="0"/>
        <w:autoSpaceDN w:val="0"/>
        <w:adjustRightInd w:val="0"/>
        <w:ind w:firstLine="709"/>
        <w:jc w:val="both"/>
        <w:rPr>
          <w:rFonts w:ascii="Times New Roman" w:hAnsi="Times New Roman" w:cs="Times New Roman"/>
          <w:sz w:val="24"/>
          <w:szCs w:val="24"/>
        </w:rPr>
      </w:pPr>
      <w:r w:rsidRPr="00301FEE">
        <w:rPr>
          <w:rFonts w:ascii="Times New Roman" w:hAnsi="Times New Roman" w:cs="Times New Roman"/>
          <w:sz w:val="24"/>
          <w:szCs w:val="24"/>
        </w:rPr>
        <w:t>В уведомлении указывается:</w:t>
      </w:r>
    </w:p>
    <w:p w:rsidR="009C4B01" w:rsidRPr="00301FEE" w:rsidRDefault="009C4B01" w:rsidP="009C4B01">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301FEE">
        <w:rPr>
          <w:rFonts w:ascii="Times New Roman" w:hAnsi="Times New Roman" w:cs="Times New Roman"/>
          <w:bCs/>
          <w:sz w:val="24"/>
          <w:szCs w:val="24"/>
        </w:rPr>
        <w:t>должность, фамилия, имя, отчество работодателя, на имя которого направляется уведомление;</w:t>
      </w:r>
    </w:p>
    <w:p w:rsidR="009C4B01" w:rsidRPr="00301FEE" w:rsidRDefault="009C4B01" w:rsidP="009C4B01">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301FEE">
        <w:rPr>
          <w:rFonts w:ascii="Times New Roman" w:hAnsi="Times New Roman" w:cs="Times New Roman"/>
          <w:bCs/>
          <w:sz w:val="24"/>
          <w:szCs w:val="24"/>
        </w:rPr>
        <w:t>фамилия, имя, отчество, должность, номер телефона работника;</w:t>
      </w:r>
    </w:p>
    <w:p w:rsidR="009C4B01" w:rsidRPr="00301FEE" w:rsidRDefault="000A5AC7" w:rsidP="009C4B01">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обстоятельства, </w:t>
      </w:r>
      <w:r w:rsidR="009C4B01" w:rsidRPr="00301FEE">
        <w:rPr>
          <w:rFonts w:ascii="Times New Roman" w:hAnsi="Times New Roman" w:cs="Times New Roman"/>
          <w:bCs/>
          <w:sz w:val="24"/>
          <w:szCs w:val="24"/>
        </w:rPr>
        <w:t>являющиеся основанием возникновения личной заинтересованности;</w:t>
      </w:r>
    </w:p>
    <w:p w:rsidR="009C4B01" w:rsidRPr="00301FEE" w:rsidRDefault="009C4B01" w:rsidP="009C4B01">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301FEE">
        <w:rPr>
          <w:rFonts w:ascii="Times New Roman" w:hAnsi="Times New Roman" w:cs="Times New Roman"/>
          <w:bCs/>
          <w:sz w:val="24"/>
          <w:szCs w:val="24"/>
        </w:rPr>
        <w:t>должностные обязанности, на исполнение которых влияет или может повлиять личная заинтересованность;</w:t>
      </w:r>
    </w:p>
    <w:p w:rsidR="009C4B01" w:rsidRPr="00301FEE" w:rsidRDefault="009C4B01" w:rsidP="009C4B01">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301FEE">
        <w:rPr>
          <w:rFonts w:ascii="Times New Roman" w:hAnsi="Times New Roman" w:cs="Times New Roman"/>
          <w:bCs/>
          <w:sz w:val="24"/>
          <w:szCs w:val="24"/>
        </w:rPr>
        <w:t>предлагаемые меры по предотвращению или урегулированию конфликта интересов;</w:t>
      </w:r>
    </w:p>
    <w:p w:rsidR="009C4B01" w:rsidRPr="00301FEE" w:rsidRDefault="009C4B01" w:rsidP="009C4B01">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301FEE">
        <w:rPr>
          <w:rFonts w:ascii="Times New Roman" w:hAnsi="Times New Roman" w:cs="Times New Roman"/>
          <w:bCs/>
          <w:sz w:val="24"/>
          <w:szCs w:val="24"/>
        </w:rPr>
        <w:t>намерение работника лично присутствовать или не присутствовать на заседании соответствующей комиссии по соблюдению требований к служебному поведению рабо</w:t>
      </w:r>
      <w:r w:rsidR="000A5AC7">
        <w:rPr>
          <w:rFonts w:ascii="Times New Roman" w:hAnsi="Times New Roman" w:cs="Times New Roman"/>
          <w:bCs/>
          <w:sz w:val="24"/>
          <w:szCs w:val="24"/>
        </w:rPr>
        <w:t>тников</w:t>
      </w:r>
      <w:r w:rsidRPr="00301FEE">
        <w:rPr>
          <w:rFonts w:ascii="Times New Roman" w:hAnsi="Times New Roman" w:cs="Times New Roman"/>
          <w:bCs/>
          <w:sz w:val="24"/>
          <w:szCs w:val="24"/>
        </w:rPr>
        <w:t xml:space="preserve"> и урегулированию конфликта интересов.</w:t>
      </w:r>
    </w:p>
    <w:p w:rsidR="009C4B01" w:rsidRPr="00301FEE" w:rsidRDefault="009C4B01" w:rsidP="009C4B01">
      <w:pPr>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01FEE">
        <w:rPr>
          <w:rFonts w:ascii="Times New Roman" w:hAnsi="Times New Roman" w:cs="Times New Roman"/>
          <w:sz w:val="24"/>
          <w:szCs w:val="24"/>
        </w:rPr>
        <w:t>Анонимные уведомления о факте обращения к работнику каких-либо лиц и о возникновении личной заинтересов</w:t>
      </w:r>
      <w:r w:rsidR="000A5AC7">
        <w:rPr>
          <w:rFonts w:ascii="Times New Roman" w:hAnsi="Times New Roman" w:cs="Times New Roman"/>
          <w:sz w:val="24"/>
          <w:szCs w:val="24"/>
        </w:rPr>
        <w:t xml:space="preserve">анности </w:t>
      </w:r>
      <w:r w:rsidRPr="00301FEE">
        <w:rPr>
          <w:rFonts w:ascii="Times New Roman" w:hAnsi="Times New Roman" w:cs="Times New Roman"/>
          <w:sz w:val="24"/>
          <w:szCs w:val="24"/>
        </w:rPr>
        <w:t xml:space="preserve"> к рассмотрению не принимаются.</w:t>
      </w:r>
    </w:p>
    <w:p w:rsidR="009C4B01" w:rsidRPr="00301FEE" w:rsidRDefault="009C4B01" w:rsidP="009C4B01">
      <w:pPr>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01FEE">
        <w:rPr>
          <w:rFonts w:ascii="Times New Roman" w:hAnsi="Times New Roman" w:cs="Times New Roman"/>
          <w:sz w:val="24"/>
          <w:szCs w:val="24"/>
        </w:rPr>
        <w:t>Уведомление должно быть подписано</w:t>
      </w:r>
      <w:r w:rsidR="000A5AC7">
        <w:rPr>
          <w:rFonts w:ascii="Times New Roman" w:hAnsi="Times New Roman" w:cs="Times New Roman"/>
          <w:sz w:val="24"/>
          <w:szCs w:val="24"/>
        </w:rPr>
        <w:t xml:space="preserve"> работником лично </w:t>
      </w:r>
      <w:r w:rsidRPr="00301FEE">
        <w:rPr>
          <w:rFonts w:ascii="Times New Roman" w:hAnsi="Times New Roman" w:cs="Times New Roman"/>
          <w:sz w:val="24"/>
          <w:szCs w:val="24"/>
        </w:rPr>
        <w:t xml:space="preserve"> с указанием даты его составления.</w:t>
      </w:r>
    </w:p>
    <w:p w:rsidR="009C4B01" w:rsidRPr="00301FEE" w:rsidRDefault="009C4B01" w:rsidP="009C4B01">
      <w:pPr>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01FEE">
        <w:rPr>
          <w:rFonts w:ascii="Times New Roman" w:hAnsi="Times New Roman" w:cs="Times New Roman"/>
          <w:sz w:val="24"/>
          <w:szCs w:val="24"/>
        </w:rPr>
        <w:t>Работник подает уведомление любым удобным для него способом (лично или по почте).</w:t>
      </w:r>
    </w:p>
    <w:p w:rsidR="009C4B01" w:rsidRPr="00301FEE" w:rsidRDefault="009C4B01" w:rsidP="009C4B01">
      <w:pPr>
        <w:numPr>
          <w:ilvl w:val="0"/>
          <w:numId w:val="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01FEE">
        <w:rPr>
          <w:rFonts w:ascii="Times New Roman" w:hAnsi="Times New Roman" w:cs="Times New Roman"/>
          <w:sz w:val="24"/>
          <w:szCs w:val="24"/>
        </w:rPr>
        <w:t>К уведомлению прилагаются все имеющиеся ма</w:t>
      </w:r>
      <w:r w:rsidR="000A5AC7">
        <w:rPr>
          <w:rFonts w:ascii="Times New Roman" w:hAnsi="Times New Roman" w:cs="Times New Roman"/>
          <w:sz w:val="24"/>
          <w:szCs w:val="24"/>
        </w:rPr>
        <w:t xml:space="preserve">териалы </w:t>
      </w:r>
      <w:r w:rsidRPr="00301FEE">
        <w:rPr>
          <w:rFonts w:ascii="Times New Roman" w:hAnsi="Times New Roman" w:cs="Times New Roman"/>
          <w:sz w:val="24"/>
          <w:szCs w:val="24"/>
        </w:rPr>
        <w:t>и документы, подтверждающие обстоятельства, доводы и факты, изложенные в уведомлении.</w:t>
      </w:r>
    </w:p>
    <w:p w:rsidR="009C4B01" w:rsidRPr="00301FEE" w:rsidRDefault="009C4B01" w:rsidP="009C4B01">
      <w:pPr>
        <w:numPr>
          <w:ilvl w:val="0"/>
          <w:numId w:val="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01FEE">
        <w:rPr>
          <w:rFonts w:ascii="Times New Roman" w:hAnsi="Times New Roman" w:cs="Times New Roman"/>
          <w:sz w:val="24"/>
          <w:szCs w:val="24"/>
        </w:rPr>
        <w:t xml:space="preserve">Уведомление представляется в письменном виде </w:t>
      </w:r>
      <w:r w:rsidRPr="00301FEE">
        <w:rPr>
          <w:rFonts w:ascii="Times New Roman" w:hAnsi="Times New Roman" w:cs="Times New Roman"/>
          <w:b/>
          <w:sz w:val="24"/>
          <w:szCs w:val="24"/>
        </w:rPr>
        <w:t>в двух экземплярах</w:t>
      </w:r>
      <w:r w:rsidRPr="00301FEE">
        <w:rPr>
          <w:rFonts w:ascii="Times New Roman" w:hAnsi="Times New Roman" w:cs="Times New Roman"/>
          <w:sz w:val="24"/>
          <w:szCs w:val="24"/>
        </w:rPr>
        <w:t>.</w:t>
      </w:r>
    </w:p>
    <w:p w:rsidR="009C4B01" w:rsidRPr="00301FEE" w:rsidRDefault="009C4B01" w:rsidP="009C4B01">
      <w:pPr>
        <w:numPr>
          <w:ilvl w:val="0"/>
          <w:numId w:val="5"/>
        </w:numPr>
        <w:shd w:val="clear" w:color="auto" w:fill="FFFFFF"/>
        <w:tabs>
          <w:tab w:val="left" w:pos="1276"/>
        </w:tabs>
        <w:spacing w:after="0" w:line="240" w:lineRule="auto"/>
        <w:ind w:left="0" w:firstLine="709"/>
        <w:textAlignment w:val="baseline"/>
        <w:rPr>
          <w:rFonts w:ascii="Times New Roman" w:eastAsia="Times New Roman" w:hAnsi="Times New Roman" w:cs="Times New Roman"/>
          <w:b/>
          <w:sz w:val="24"/>
          <w:szCs w:val="24"/>
        </w:rPr>
      </w:pPr>
      <w:r w:rsidRPr="00301FEE">
        <w:rPr>
          <w:rFonts w:ascii="Times New Roman" w:hAnsi="Times New Roman" w:cs="Times New Roman"/>
          <w:b/>
          <w:sz w:val="24"/>
          <w:szCs w:val="24"/>
        </w:rPr>
        <w:t>Регистрация уведомлений.</w:t>
      </w:r>
    </w:p>
    <w:p w:rsidR="009C4B01" w:rsidRPr="00301FEE" w:rsidRDefault="00BD21DA" w:rsidP="009C4B01">
      <w:pPr>
        <w:autoSpaceDE w:val="0"/>
        <w:autoSpaceDN w:val="0"/>
        <w:adjustRightInd w:val="0"/>
        <w:ind w:firstLine="709"/>
        <w:jc w:val="both"/>
        <w:rPr>
          <w:rFonts w:ascii="Times New Roman" w:hAnsi="Times New Roman" w:cs="Times New Roman"/>
          <w:bCs/>
          <w:sz w:val="24"/>
          <w:szCs w:val="24"/>
        </w:rPr>
      </w:pPr>
      <w:r>
        <w:rPr>
          <w:rFonts w:ascii="Times New Roman" w:hAnsi="Times New Roman" w:cs="Times New Roman"/>
          <w:bCs/>
          <w:sz w:val="24"/>
          <w:szCs w:val="24"/>
        </w:rPr>
        <w:t>Юрисконсульт в</w:t>
      </w:r>
      <w:r w:rsidR="009C4B01" w:rsidRPr="00301FEE">
        <w:rPr>
          <w:rFonts w:ascii="Times New Roman" w:hAnsi="Times New Roman" w:cs="Times New Roman"/>
          <w:bCs/>
          <w:sz w:val="24"/>
          <w:szCs w:val="24"/>
        </w:rPr>
        <w:t>едет прием, регистрацию и учет поступивших уведомлений, обеспечивает конф</w:t>
      </w:r>
      <w:r w:rsidR="000A5AC7">
        <w:rPr>
          <w:rFonts w:ascii="Times New Roman" w:hAnsi="Times New Roman" w:cs="Times New Roman"/>
          <w:bCs/>
          <w:sz w:val="24"/>
          <w:szCs w:val="24"/>
        </w:rPr>
        <w:t>иденциальность</w:t>
      </w:r>
      <w:r w:rsidR="009C4B01" w:rsidRPr="00301FEE">
        <w:rPr>
          <w:rFonts w:ascii="Times New Roman" w:hAnsi="Times New Roman" w:cs="Times New Roman"/>
          <w:bCs/>
          <w:sz w:val="24"/>
          <w:szCs w:val="24"/>
        </w:rPr>
        <w:t xml:space="preserve"> и сохранность данных, полученных от лица, замещающего должность, о возникновении личной заинтересованности, а также несет персональную ответственност</w:t>
      </w:r>
      <w:r w:rsidR="000A5AC7">
        <w:rPr>
          <w:rFonts w:ascii="Times New Roman" w:hAnsi="Times New Roman" w:cs="Times New Roman"/>
          <w:bCs/>
          <w:sz w:val="24"/>
          <w:szCs w:val="24"/>
        </w:rPr>
        <w:t xml:space="preserve">ь в соответствии </w:t>
      </w:r>
      <w:r w:rsidR="009C4B01" w:rsidRPr="00301FEE">
        <w:rPr>
          <w:rFonts w:ascii="Times New Roman" w:hAnsi="Times New Roman" w:cs="Times New Roman"/>
          <w:bCs/>
          <w:sz w:val="24"/>
          <w:szCs w:val="24"/>
        </w:rPr>
        <w:t>с законодательством Российской Федерации за разглашение полученных сведений.</w:t>
      </w:r>
    </w:p>
    <w:p w:rsidR="009C4B01" w:rsidRPr="00301FEE" w:rsidRDefault="009C4B01" w:rsidP="009C4B01">
      <w:pPr>
        <w:autoSpaceDE w:val="0"/>
        <w:autoSpaceDN w:val="0"/>
        <w:adjustRightInd w:val="0"/>
        <w:ind w:firstLine="709"/>
        <w:jc w:val="both"/>
        <w:rPr>
          <w:rFonts w:ascii="Times New Roman" w:hAnsi="Times New Roman" w:cs="Times New Roman"/>
          <w:sz w:val="24"/>
          <w:szCs w:val="24"/>
        </w:rPr>
      </w:pPr>
      <w:r w:rsidRPr="00301FEE">
        <w:rPr>
          <w:rFonts w:ascii="Times New Roman" w:hAnsi="Times New Roman" w:cs="Times New Roman"/>
          <w:sz w:val="24"/>
          <w:szCs w:val="24"/>
        </w:rPr>
        <w:t xml:space="preserve">Уведомление </w:t>
      </w:r>
      <w:r w:rsidRPr="00301FEE">
        <w:rPr>
          <w:rFonts w:ascii="Times New Roman" w:eastAsia="Times New Roman" w:hAnsi="Times New Roman" w:cs="Times New Roman"/>
          <w:sz w:val="24"/>
          <w:szCs w:val="24"/>
        </w:rPr>
        <w:t xml:space="preserve">о личной заинтересованности </w:t>
      </w:r>
      <w:r w:rsidRPr="00301FEE">
        <w:rPr>
          <w:rFonts w:ascii="Times New Roman" w:hAnsi="Times New Roman" w:cs="Times New Roman"/>
          <w:sz w:val="24"/>
          <w:szCs w:val="24"/>
        </w:rPr>
        <w:t>регис</w:t>
      </w:r>
      <w:r w:rsidR="000A5AC7">
        <w:rPr>
          <w:rFonts w:ascii="Times New Roman" w:hAnsi="Times New Roman" w:cs="Times New Roman"/>
          <w:sz w:val="24"/>
          <w:szCs w:val="24"/>
        </w:rPr>
        <w:t xml:space="preserve">трируется </w:t>
      </w:r>
      <w:r w:rsidRPr="00301FEE">
        <w:rPr>
          <w:rFonts w:ascii="Times New Roman" w:hAnsi="Times New Roman" w:cs="Times New Roman"/>
          <w:sz w:val="24"/>
          <w:szCs w:val="24"/>
        </w:rPr>
        <w:t xml:space="preserve">в </w:t>
      </w:r>
      <w:r w:rsidRPr="00301FEE">
        <w:rPr>
          <w:rFonts w:ascii="Times New Roman" w:hAnsi="Times New Roman" w:cs="Times New Roman"/>
          <w:b/>
          <w:sz w:val="24"/>
          <w:szCs w:val="24"/>
        </w:rPr>
        <w:t>Журнале регистрации уведомлений о фактах возникновения личной заинтересованности</w:t>
      </w:r>
      <w:r w:rsidRPr="00301FEE">
        <w:rPr>
          <w:rFonts w:ascii="Times New Roman" w:hAnsi="Times New Roman" w:cs="Times New Roman"/>
          <w:sz w:val="24"/>
          <w:szCs w:val="24"/>
        </w:rPr>
        <w:t xml:space="preserve"> (далее </w:t>
      </w:r>
      <w:r w:rsidRPr="00301FEE">
        <w:rPr>
          <w:rFonts w:ascii="Times New Roman" w:hAnsi="Times New Roman" w:cs="Times New Roman"/>
          <w:sz w:val="24"/>
          <w:szCs w:val="24"/>
        </w:rPr>
        <w:sym w:font="Symbol" w:char="F02D"/>
      </w:r>
      <w:r w:rsidRPr="00301FEE">
        <w:rPr>
          <w:rFonts w:ascii="Times New Roman" w:hAnsi="Times New Roman" w:cs="Times New Roman"/>
          <w:sz w:val="24"/>
          <w:szCs w:val="24"/>
        </w:rPr>
        <w:t xml:space="preserve"> журнал) согласно </w:t>
      </w:r>
      <w:r w:rsidR="000A5AC7">
        <w:rPr>
          <w:rFonts w:ascii="Times New Roman" w:hAnsi="Times New Roman" w:cs="Times New Roman"/>
          <w:sz w:val="24"/>
          <w:szCs w:val="24"/>
        </w:rPr>
        <w:t>Приложению № 2</w:t>
      </w:r>
      <w:r w:rsidRPr="00301FEE">
        <w:rPr>
          <w:rFonts w:ascii="Times New Roman" w:hAnsi="Times New Roman" w:cs="Times New Roman"/>
          <w:sz w:val="24"/>
          <w:szCs w:val="24"/>
        </w:rPr>
        <w:t xml:space="preserve"> к настоящему порядку, который хранится в мес</w:t>
      </w:r>
      <w:r w:rsidR="000A5AC7">
        <w:rPr>
          <w:rFonts w:ascii="Times New Roman" w:hAnsi="Times New Roman" w:cs="Times New Roman"/>
          <w:sz w:val="24"/>
          <w:szCs w:val="24"/>
        </w:rPr>
        <w:t xml:space="preserve">те, защищенном </w:t>
      </w:r>
      <w:r w:rsidRPr="00301FEE">
        <w:rPr>
          <w:rFonts w:ascii="Times New Roman" w:hAnsi="Times New Roman" w:cs="Times New Roman"/>
          <w:sz w:val="24"/>
          <w:szCs w:val="24"/>
        </w:rPr>
        <w:t xml:space="preserve">от несанкционированного доступа. </w:t>
      </w:r>
    </w:p>
    <w:p w:rsidR="009C4B01" w:rsidRPr="00301FEE" w:rsidRDefault="009C4B01" w:rsidP="009C4B01">
      <w:pPr>
        <w:autoSpaceDE w:val="0"/>
        <w:autoSpaceDN w:val="0"/>
        <w:adjustRightInd w:val="0"/>
        <w:ind w:firstLine="709"/>
        <w:jc w:val="both"/>
        <w:rPr>
          <w:rFonts w:ascii="Times New Roman" w:hAnsi="Times New Roman" w:cs="Times New Roman"/>
          <w:sz w:val="24"/>
          <w:szCs w:val="24"/>
        </w:rPr>
      </w:pPr>
      <w:r w:rsidRPr="00301FEE">
        <w:rPr>
          <w:rFonts w:ascii="Times New Roman" w:hAnsi="Times New Roman" w:cs="Times New Roman"/>
          <w:sz w:val="24"/>
          <w:szCs w:val="24"/>
        </w:rPr>
        <w:lastRenderedPageBreak/>
        <w:t xml:space="preserve">Ведение </w:t>
      </w:r>
      <w:hyperlink r:id="rId7" w:history="1">
        <w:r w:rsidRPr="00301FEE">
          <w:rPr>
            <w:rStyle w:val="a7"/>
            <w:rFonts w:ascii="Times New Roman" w:hAnsi="Times New Roman" w:cs="Times New Roman"/>
            <w:sz w:val="24"/>
            <w:szCs w:val="24"/>
          </w:rPr>
          <w:t>журнала</w:t>
        </w:r>
      </w:hyperlink>
      <w:r w:rsidRPr="00301FEE">
        <w:rPr>
          <w:rFonts w:ascii="Times New Roman" w:hAnsi="Times New Roman" w:cs="Times New Roman"/>
          <w:sz w:val="24"/>
          <w:szCs w:val="24"/>
        </w:rPr>
        <w:t xml:space="preserve"> возлагается на уполномоченное лицо приказом директора колледжа.</w:t>
      </w:r>
    </w:p>
    <w:p w:rsidR="009C4B01" w:rsidRPr="00301FEE" w:rsidRDefault="009C4B01" w:rsidP="009C4B01">
      <w:pPr>
        <w:autoSpaceDE w:val="0"/>
        <w:autoSpaceDN w:val="0"/>
        <w:adjustRightInd w:val="0"/>
        <w:ind w:firstLine="709"/>
        <w:jc w:val="both"/>
        <w:rPr>
          <w:rFonts w:ascii="Times New Roman" w:hAnsi="Times New Roman" w:cs="Times New Roman"/>
          <w:sz w:val="24"/>
          <w:szCs w:val="24"/>
        </w:rPr>
      </w:pPr>
      <w:r w:rsidRPr="00301FEE">
        <w:rPr>
          <w:rFonts w:ascii="Times New Roman" w:hAnsi="Times New Roman" w:cs="Times New Roman"/>
          <w:sz w:val="24"/>
          <w:szCs w:val="24"/>
        </w:rPr>
        <w:t xml:space="preserve">Журнал должен быть прошит, пронумерован и заверен печатью и подписью ответственного за профилактику коррупционных и иных правонарушений должностного лица. </w:t>
      </w:r>
    </w:p>
    <w:p w:rsidR="009C4B01" w:rsidRPr="00301FEE" w:rsidRDefault="009C4B01" w:rsidP="009C4B01">
      <w:pPr>
        <w:autoSpaceDE w:val="0"/>
        <w:autoSpaceDN w:val="0"/>
        <w:adjustRightInd w:val="0"/>
        <w:ind w:firstLine="709"/>
        <w:jc w:val="both"/>
        <w:rPr>
          <w:rFonts w:ascii="Times New Roman" w:hAnsi="Times New Roman" w:cs="Times New Roman"/>
          <w:sz w:val="24"/>
          <w:szCs w:val="24"/>
        </w:rPr>
      </w:pPr>
      <w:r w:rsidRPr="00301FEE">
        <w:rPr>
          <w:rFonts w:ascii="Times New Roman" w:hAnsi="Times New Roman" w:cs="Times New Roman"/>
          <w:sz w:val="24"/>
          <w:szCs w:val="24"/>
        </w:rPr>
        <w:t>В Журнал вносится запись о регистрационном номере уведомления, дате и времени регистрации уведомления, фамилии, имени, отчестве (при наличии) лица, замещающего должность, представившего уведомление, кратком содержании уведомления, количестве листов уведомления, фамилии, имени, отчестве (при наличии) работника, зарегистрировавшего уведомление, которая заверяется подписями регистрирующего и представляющего уведомление.</w:t>
      </w:r>
    </w:p>
    <w:p w:rsidR="009C4B01" w:rsidRPr="00301FEE" w:rsidRDefault="009C4B01" w:rsidP="009C4B01">
      <w:pPr>
        <w:autoSpaceDE w:val="0"/>
        <w:autoSpaceDN w:val="0"/>
        <w:adjustRightInd w:val="0"/>
        <w:ind w:firstLine="709"/>
        <w:jc w:val="both"/>
        <w:rPr>
          <w:rFonts w:ascii="Times New Roman" w:hAnsi="Times New Roman" w:cs="Times New Roman"/>
          <w:sz w:val="24"/>
          <w:szCs w:val="24"/>
        </w:rPr>
      </w:pPr>
      <w:r w:rsidRPr="00301FEE">
        <w:rPr>
          <w:rFonts w:ascii="Times New Roman" w:eastAsia="Times New Roman" w:hAnsi="Times New Roman" w:cs="Times New Roman"/>
          <w:sz w:val="24"/>
          <w:szCs w:val="24"/>
        </w:rPr>
        <w:t>Регистрация уведомлений о личной заинтересованности осуществляется в день их поступления</w:t>
      </w:r>
      <w:r w:rsidRPr="00301FEE">
        <w:rPr>
          <w:rFonts w:ascii="Times New Roman" w:hAnsi="Times New Roman" w:cs="Times New Roman"/>
          <w:sz w:val="24"/>
          <w:szCs w:val="24"/>
        </w:rPr>
        <w:t>.</w:t>
      </w:r>
    </w:p>
    <w:p w:rsidR="009C4B01" w:rsidRPr="00301FEE" w:rsidRDefault="009C4B01" w:rsidP="009C4B01">
      <w:pPr>
        <w:autoSpaceDE w:val="0"/>
        <w:autoSpaceDN w:val="0"/>
        <w:adjustRightInd w:val="0"/>
        <w:ind w:firstLine="709"/>
        <w:jc w:val="both"/>
        <w:rPr>
          <w:rFonts w:ascii="Times New Roman" w:hAnsi="Times New Roman" w:cs="Times New Roman"/>
          <w:sz w:val="24"/>
          <w:szCs w:val="24"/>
        </w:rPr>
      </w:pPr>
      <w:r w:rsidRPr="00301FEE">
        <w:rPr>
          <w:rFonts w:ascii="Times New Roman" w:hAnsi="Times New Roman" w:cs="Times New Roman"/>
          <w:sz w:val="24"/>
          <w:szCs w:val="24"/>
        </w:rPr>
        <w:t>Первый экземпляр зарегистрированного уведомления в день регистрации структурным подразделением либо должностным лицом, ответственным за работу по профилактике коррупционных                         и иных правонарушений, направляется Директору колледжа, второй экземпляр с указанием регистрационного номера, даты, заверенный подписью должностного лица, зарегистрировавшего уведомление, возвращается лицу, замещающему должность, для подтверждения принятия и регистрации уведомления.</w:t>
      </w:r>
    </w:p>
    <w:p w:rsidR="009C4B01" w:rsidRPr="00301FEE" w:rsidRDefault="009C4B01" w:rsidP="009C4B01">
      <w:pPr>
        <w:autoSpaceDE w:val="0"/>
        <w:autoSpaceDN w:val="0"/>
        <w:adjustRightInd w:val="0"/>
        <w:ind w:firstLine="709"/>
        <w:jc w:val="both"/>
        <w:rPr>
          <w:rFonts w:ascii="Times New Roman" w:hAnsi="Times New Roman" w:cs="Times New Roman"/>
          <w:sz w:val="24"/>
          <w:szCs w:val="24"/>
        </w:rPr>
      </w:pPr>
      <w:r w:rsidRPr="00301FEE">
        <w:rPr>
          <w:rFonts w:ascii="Times New Roman" w:hAnsi="Times New Roman" w:cs="Times New Roman"/>
          <w:sz w:val="24"/>
          <w:szCs w:val="24"/>
        </w:rPr>
        <w:t>В случае поступления уведомлений для регистрации по почте заверение подписью работника, представившего уведомления, не требуется, при этом срок регистрации уведомлений со</w:t>
      </w:r>
      <w:r w:rsidR="000A5AC7">
        <w:rPr>
          <w:rFonts w:ascii="Times New Roman" w:hAnsi="Times New Roman" w:cs="Times New Roman"/>
          <w:sz w:val="24"/>
          <w:szCs w:val="24"/>
        </w:rPr>
        <w:t>ставляет</w:t>
      </w:r>
      <w:r w:rsidRPr="00301FEE">
        <w:rPr>
          <w:rFonts w:ascii="Times New Roman" w:hAnsi="Times New Roman" w:cs="Times New Roman"/>
          <w:sz w:val="24"/>
          <w:szCs w:val="24"/>
        </w:rPr>
        <w:t xml:space="preserve"> 1 (один) рабочий день с момента поступления заявления.</w:t>
      </w:r>
    </w:p>
    <w:p w:rsidR="009C4B01" w:rsidRPr="00301FEE" w:rsidRDefault="009C4B01" w:rsidP="009C4B01">
      <w:pPr>
        <w:autoSpaceDE w:val="0"/>
        <w:autoSpaceDN w:val="0"/>
        <w:adjustRightInd w:val="0"/>
        <w:ind w:firstLine="709"/>
        <w:jc w:val="both"/>
        <w:rPr>
          <w:rFonts w:ascii="Times New Roman" w:hAnsi="Times New Roman" w:cs="Times New Roman"/>
          <w:sz w:val="24"/>
          <w:szCs w:val="24"/>
        </w:rPr>
      </w:pPr>
      <w:r w:rsidRPr="00301FEE">
        <w:rPr>
          <w:rFonts w:ascii="Times New Roman" w:hAnsi="Times New Roman" w:cs="Times New Roman"/>
          <w:sz w:val="24"/>
          <w:szCs w:val="24"/>
        </w:rPr>
        <w:t>В случае поступления уведомлений по почте в день, предшествующий праздничному или выходному дню, их регистрация производится в рабочий день, следующий за праздничным или выходным днем.</w:t>
      </w:r>
    </w:p>
    <w:p w:rsidR="009C4B01" w:rsidRPr="00301FEE" w:rsidRDefault="009C4B01" w:rsidP="009C4B01">
      <w:pPr>
        <w:autoSpaceDE w:val="0"/>
        <w:autoSpaceDN w:val="0"/>
        <w:adjustRightInd w:val="0"/>
        <w:ind w:firstLine="709"/>
        <w:jc w:val="both"/>
        <w:rPr>
          <w:rFonts w:ascii="Times New Roman" w:hAnsi="Times New Roman" w:cs="Times New Roman"/>
          <w:sz w:val="24"/>
          <w:szCs w:val="24"/>
        </w:rPr>
      </w:pPr>
      <w:r w:rsidRPr="00301FEE">
        <w:rPr>
          <w:rFonts w:ascii="Times New Roman" w:hAnsi="Times New Roman" w:cs="Times New Roman"/>
          <w:sz w:val="24"/>
          <w:szCs w:val="24"/>
        </w:rPr>
        <w:t>Отказ в регистрации уведомлений не допускается.</w:t>
      </w:r>
    </w:p>
    <w:p w:rsidR="009C4B01" w:rsidRPr="00301FEE" w:rsidRDefault="009C4B01" w:rsidP="009C4B01">
      <w:pPr>
        <w:numPr>
          <w:ilvl w:val="0"/>
          <w:numId w:val="5"/>
        </w:numPr>
        <w:shd w:val="clear" w:color="auto" w:fill="FFFFFF"/>
        <w:tabs>
          <w:tab w:val="left" w:pos="1276"/>
        </w:tabs>
        <w:spacing w:after="0" w:line="240" w:lineRule="auto"/>
        <w:ind w:left="0" w:firstLine="709"/>
        <w:jc w:val="both"/>
        <w:textAlignment w:val="baseline"/>
        <w:rPr>
          <w:rFonts w:ascii="Times New Roman" w:eastAsia="Times New Roman" w:hAnsi="Times New Roman" w:cs="Times New Roman"/>
          <w:sz w:val="24"/>
          <w:szCs w:val="24"/>
        </w:rPr>
      </w:pPr>
      <w:r w:rsidRPr="00301FEE">
        <w:rPr>
          <w:rFonts w:ascii="Times New Roman" w:hAnsi="Times New Roman" w:cs="Times New Roman"/>
          <w:sz w:val="24"/>
          <w:szCs w:val="24"/>
        </w:rPr>
        <w:t>Проверка содержащихся в уведомлении сведений                              и предварительное рассмотрение осуществляется по решению Директора Колледжа структурным подразделением либо должностным лицом, ответственным за работу по профилактике коррупционных и иных правонарушений</w:t>
      </w:r>
      <w:r w:rsidRPr="00301FEE">
        <w:rPr>
          <w:rFonts w:ascii="Times New Roman" w:eastAsia="Times New Roman" w:hAnsi="Times New Roman" w:cs="Times New Roman"/>
          <w:sz w:val="24"/>
          <w:szCs w:val="24"/>
        </w:rPr>
        <w:t>.</w:t>
      </w:r>
    </w:p>
    <w:p w:rsidR="009C4B01" w:rsidRPr="00301FEE" w:rsidRDefault="009C4B01" w:rsidP="009C4B01">
      <w:pPr>
        <w:tabs>
          <w:tab w:val="left" w:pos="1276"/>
        </w:tabs>
        <w:autoSpaceDE w:val="0"/>
        <w:autoSpaceDN w:val="0"/>
        <w:adjustRightInd w:val="0"/>
        <w:ind w:firstLine="709"/>
        <w:jc w:val="both"/>
        <w:rPr>
          <w:rFonts w:ascii="Times New Roman" w:hAnsi="Times New Roman" w:cs="Times New Roman"/>
          <w:sz w:val="24"/>
          <w:szCs w:val="24"/>
        </w:rPr>
      </w:pPr>
      <w:r w:rsidRPr="00301FEE">
        <w:rPr>
          <w:rFonts w:ascii="Times New Roman" w:hAnsi="Times New Roman" w:cs="Times New Roman"/>
          <w:sz w:val="24"/>
          <w:szCs w:val="24"/>
        </w:rPr>
        <w:t>Решение (приказ) о проверке сведений, содержащи</w:t>
      </w:r>
      <w:r w:rsidR="000A5AC7">
        <w:rPr>
          <w:rFonts w:ascii="Times New Roman" w:hAnsi="Times New Roman" w:cs="Times New Roman"/>
          <w:sz w:val="24"/>
          <w:szCs w:val="24"/>
        </w:rPr>
        <w:t xml:space="preserve">хся в </w:t>
      </w:r>
      <w:r w:rsidRPr="00301FEE">
        <w:rPr>
          <w:rFonts w:ascii="Times New Roman" w:hAnsi="Times New Roman" w:cs="Times New Roman"/>
          <w:sz w:val="24"/>
          <w:szCs w:val="24"/>
        </w:rPr>
        <w:t xml:space="preserve">уведомлениях, оформляется в письменной форме </w:t>
      </w:r>
      <w:r w:rsidR="000A5AC7">
        <w:rPr>
          <w:rFonts w:ascii="Times New Roman" w:hAnsi="Times New Roman" w:cs="Times New Roman"/>
          <w:sz w:val="24"/>
          <w:szCs w:val="24"/>
        </w:rPr>
        <w:t>в течение</w:t>
      </w:r>
      <w:r w:rsidRPr="00301FEE">
        <w:rPr>
          <w:rFonts w:ascii="Times New Roman" w:hAnsi="Times New Roman" w:cs="Times New Roman"/>
          <w:sz w:val="24"/>
          <w:szCs w:val="24"/>
        </w:rPr>
        <w:t xml:space="preserve"> 3 (трех) рабочих дней. </w:t>
      </w:r>
    </w:p>
    <w:p w:rsidR="009C4B01" w:rsidRPr="00301FEE" w:rsidRDefault="009C4B01" w:rsidP="009C4B01">
      <w:pPr>
        <w:numPr>
          <w:ilvl w:val="0"/>
          <w:numId w:val="5"/>
        </w:numPr>
        <w:shd w:val="clear" w:color="auto" w:fill="FFFFFF"/>
        <w:tabs>
          <w:tab w:val="left" w:pos="1276"/>
        </w:tabs>
        <w:spacing w:after="0" w:line="240" w:lineRule="auto"/>
        <w:ind w:left="0" w:firstLine="709"/>
        <w:jc w:val="both"/>
        <w:textAlignment w:val="baseline"/>
        <w:rPr>
          <w:rFonts w:ascii="Times New Roman" w:eastAsia="Times New Roman" w:hAnsi="Times New Roman" w:cs="Times New Roman"/>
          <w:sz w:val="24"/>
          <w:szCs w:val="24"/>
        </w:rPr>
      </w:pPr>
      <w:r w:rsidRPr="00301FEE">
        <w:rPr>
          <w:rFonts w:ascii="Times New Roman" w:eastAsia="Times New Roman" w:hAnsi="Times New Roman" w:cs="Times New Roman"/>
          <w:sz w:val="24"/>
          <w:szCs w:val="24"/>
        </w:rPr>
        <w:t xml:space="preserve">В ходе предварительного рассмотрения уведомлений </w:t>
      </w:r>
      <w:r w:rsidRPr="00301FEE">
        <w:rPr>
          <w:rFonts w:ascii="Times New Roman" w:hAnsi="Times New Roman" w:cs="Times New Roman"/>
          <w:sz w:val="24"/>
          <w:szCs w:val="24"/>
        </w:rPr>
        <w:t>структурное подразделение либо должностное лицо, ответственное за работу по профилактике коррупционных и иных правонарушений</w:t>
      </w:r>
      <w:r w:rsidRPr="00301FEE">
        <w:rPr>
          <w:rFonts w:ascii="Times New Roman" w:eastAsia="Times New Roman" w:hAnsi="Times New Roman" w:cs="Times New Roman"/>
          <w:sz w:val="24"/>
          <w:szCs w:val="24"/>
        </w:rPr>
        <w:t xml:space="preserve"> имеют право: </w:t>
      </w:r>
    </w:p>
    <w:p w:rsidR="009C4B01" w:rsidRPr="00301FEE" w:rsidRDefault="009C4B01" w:rsidP="009C4B01">
      <w:pPr>
        <w:numPr>
          <w:ilvl w:val="0"/>
          <w:numId w:val="2"/>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sz w:val="24"/>
          <w:szCs w:val="24"/>
        </w:rPr>
      </w:pPr>
      <w:r w:rsidRPr="00301FEE">
        <w:rPr>
          <w:rFonts w:ascii="Times New Roman" w:eastAsia="Times New Roman" w:hAnsi="Times New Roman" w:cs="Times New Roman"/>
          <w:sz w:val="24"/>
          <w:szCs w:val="24"/>
        </w:rPr>
        <w:t xml:space="preserve">получать от работника, представившего уведомление, пояснения по изложенным в уведомлении обстоятельствам; </w:t>
      </w:r>
    </w:p>
    <w:p w:rsidR="009C4B01" w:rsidRPr="00301FEE" w:rsidRDefault="009C4B01" w:rsidP="009C4B01">
      <w:pPr>
        <w:numPr>
          <w:ilvl w:val="0"/>
          <w:numId w:val="2"/>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sz w:val="24"/>
          <w:szCs w:val="24"/>
        </w:rPr>
      </w:pPr>
      <w:r w:rsidRPr="00301FEE">
        <w:rPr>
          <w:rFonts w:ascii="Times New Roman" w:eastAsia="Times New Roman" w:hAnsi="Times New Roman" w:cs="Times New Roman"/>
          <w:sz w:val="24"/>
          <w:szCs w:val="24"/>
        </w:rPr>
        <w:t xml:space="preserve">изучать представленные работником дополнительные материалы; </w:t>
      </w:r>
    </w:p>
    <w:p w:rsidR="009C4B01" w:rsidRPr="00301FEE" w:rsidRDefault="009C4B01" w:rsidP="009C4B01">
      <w:pPr>
        <w:numPr>
          <w:ilvl w:val="0"/>
          <w:numId w:val="2"/>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sz w:val="24"/>
          <w:szCs w:val="24"/>
        </w:rPr>
      </w:pPr>
      <w:r w:rsidRPr="00301FEE">
        <w:rPr>
          <w:rFonts w:ascii="Times New Roman" w:eastAsia="Times New Roman" w:hAnsi="Times New Roman" w:cs="Times New Roman"/>
          <w:sz w:val="24"/>
          <w:szCs w:val="24"/>
        </w:rPr>
        <w:lastRenderedPageBreak/>
        <w:t xml:space="preserve">получать от работника, представившего уведомление,                         а также от иных лиц, имеющих отношение к фактам, указанным                        в уведомлении, письменные пояснения по существу поданного уведомления и дополнительным материалам; </w:t>
      </w:r>
    </w:p>
    <w:p w:rsidR="009C4B01" w:rsidRPr="00301FEE" w:rsidRDefault="009C4B01" w:rsidP="009C4B01">
      <w:pPr>
        <w:numPr>
          <w:ilvl w:val="0"/>
          <w:numId w:val="2"/>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sz w:val="24"/>
          <w:szCs w:val="24"/>
        </w:rPr>
      </w:pPr>
      <w:r w:rsidRPr="00301FEE">
        <w:rPr>
          <w:rFonts w:ascii="Times New Roman" w:eastAsia="Times New Roman" w:hAnsi="Times New Roman" w:cs="Times New Roman"/>
          <w:sz w:val="24"/>
          <w:szCs w:val="24"/>
        </w:rPr>
        <w:t xml:space="preserve">направлять запросы в федеральные органы государственной власти, иные государственные органы, органы местного самоуправления муниципальных образований и заинтересованные организации в целях проверки сведений, содержащихся                                       в уведомлении. </w:t>
      </w:r>
    </w:p>
    <w:p w:rsidR="009C4B01" w:rsidRPr="00301FEE" w:rsidRDefault="009C4B01" w:rsidP="009C4B01">
      <w:pPr>
        <w:numPr>
          <w:ilvl w:val="0"/>
          <w:numId w:val="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01FEE">
        <w:rPr>
          <w:rFonts w:ascii="Times New Roman" w:hAnsi="Times New Roman" w:cs="Times New Roman"/>
          <w:sz w:val="24"/>
          <w:szCs w:val="24"/>
        </w:rPr>
        <w:t>По окончании проверки структурное подразделение либо должностное лицо, ответственное за работу по профилактике коррупционных и иных правонарушений</w:t>
      </w:r>
      <w:r w:rsidRPr="00301FEE">
        <w:rPr>
          <w:rFonts w:ascii="Times New Roman" w:eastAsia="Times New Roman" w:hAnsi="Times New Roman" w:cs="Times New Roman"/>
          <w:sz w:val="24"/>
          <w:szCs w:val="24"/>
        </w:rPr>
        <w:t xml:space="preserve">, подготавливает мотивированное заключение, которое вместе с </w:t>
      </w:r>
      <w:r w:rsidRPr="00301FEE">
        <w:rPr>
          <w:rFonts w:ascii="Times New Roman" w:hAnsi="Times New Roman" w:cs="Times New Roman"/>
          <w:sz w:val="24"/>
          <w:szCs w:val="24"/>
        </w:rPr>
        <w:t>уведомлением                        и материалами проверки не позднее 3 (трех) рабочих дней с даты регистрации уведомления предоставляет директору колледжа</w:t>
      </w:r>
      <w:r w:rsidRPr="00301FEE">
        <w:rPr>
          <w:rFonts w:ascii="Times New Roman" w:eastAsia="Times New Roman" w:hAnsi="Times New Roman" w:cs="Times New Roman"/>
          <w:sz w:val="24"/>
          <w:szCs w:val="24"/>
        </w:rPr>
        <w:t xml:space="preserve"> </w:t>
      </w:r>
      <w:r w:rsidRPr="00301FEE">
        <w:rPr>
          <w:rFonts w:ascii="Times New Roman" w:hAnsi="Times New Roman" w:cs="Times New Roman"/>
          <w:sz w:val="24"/>
          <w:szCs w:val="24"/>
        </w:rPr>
        <w:t>для принятия решения о направлении результатов его проверки.</w:t>
      </w:r>
    </w:p>
    <w:p w:rsidR="009C4B01" w:rsidRPr="00301FEE" w:rsidRDefault="009C4B01" w:rsidP="009C4B01">
      <w:pPr>
        <w:shd w:val="clear" w:color="auto" w:fill="FFFFFF"/>
        <w:tabs>
          <w:tab w:val="left" w:pos="1134"/>
        </w:tabs>
        <w:ind w:firstLine="709"/>
        <w:jc w:val="both"/>
        <w:textAlignment w:val="baseline"/>
        <w:rPr>
          <w:rFonts w:ascii="Times New Roman" w:eastAsia="Times New Roman" w:hAnsi="Times New Roman" w:cs="Times New Roman"/>
          <w:sz w:val="24"/>
          <w:szCs w:val="24"/>
        </w:rPr>
      </w:pPr>
      <w:r w:rsidRPr="00301FEE">
        <w:rPr>
          <w:rFonts w:ascii="Times New Roman" w:eastAsia="Times New Roman" w:hAnsi="Times New Roman" w:cs="Times New Roman"/>
          <w:sz w:val="24"/>
          <w:szCs w:val="24"/>
        </w:rPr>
        <w:t xml:space="preserve">Указанный срок может быть продлен </w:t>
      </w:r>
      <w:r w:rsidRPr="00301FEE">
        <w:rPr>
          <w:rFonts w:ascii="Times New Roman" w:hAnsi="Times New Roman" w:cs="Times New Roman"/>
          <w:sz w:val="24"/>
          <w:szCs w:val="24"/>
        </w:rPr>
        <w:t>Директором Колледжа</w:t>
      </w:r>
      <w:r w:rsidRPr="00301FEE">
        <w:rPr>
          <w:rFonts w:ascii="Times New Roman" w:eastAsia="Times New Roman" w:hAnsi="Times New Roman" w:cs="Times New Roman"/>
          <w:sz w:val="24"/>
          <w:szCs w:val="24"/>
        </w:rPr>
        <w:t xml:space="preserve"> на основании служебной записки должностного лица, осуществляющего предварительное рассмотрение уведомления, но не более чем на 30 </w:t>
      </w:r>
      <w:r w:rsidRPr="00301FEE">
        <w:rPr>
          <w:rFonts w:ascii="Times New Roman" w:hAnsi="Times New Roman" w:cs="Times New Roman"/>
          <w:sz w:val="24"/>
          <w:szCs w:val="24"/>
        </w:rPr>
        <w:t>календарных</w:t>
      </w:r>
      <w:r w:rsidRPr="00301FEE">
        <w:rPr>
          <w:rFonts w:ascii="Times New Roman" w:eastAsia="Times New Roman" w:hAnsi="Times New Roman" w:cs="Times New Roman"/>
          <w:sz w:val="24"/>
          <w:szCs w:val="24"/>
        </w:rPr>
        <w:t xml:space="preserve"> дней.</w:t>
      </w:r>
    </w:p>
    <w:p w:rsidR="009C4B01" w:rsidRPr="00301FEE" w:rsidRDefault="009C4B01" w:rsidP="009C4B01">
      <w:pPr>
        <w:shd w:val="clear" w:color="auto" w:fill="FFFFFF"/>
        <w:tabs>
          <w:tab w:val="left" w:pos="1134"/>
        </w:tabs>
        <w:ind w:firstLine="709"/>
        <w:jc w:val="both"/>
        <w:textAlignment w:val="baseline"/>
        <w:rPr>
          <w:rFonts w:ascii="Times New Roman" w:eastAsia="Times New Roman" w:hAnsi="Times New Roman" w:cs="Times New Roman"/>
          <w:sz w:val="24"/>
          <w:szCs w:val="24"/>
        </w:rPr>
      </w:pPr>
      <w:r w:rsidRPr="00301FEE">
        <w:rPr>
          <w:rFonts w:ascii="Times New Roman" w:eastAsia="Times New Roman" w:hAnsi="Times New Roman" w:cs="Times New Roman"/>
          <w:sz w:val="24"/>
          <w:szCs w:val="24"/>
        </w:rPr>
        <w:t xml:space="preserve">Заключение оформляется в свободной форме на имя директора колледжа, подписывается лицом(ами), осуществившим(и) предварительное рассмотрение уведомления. </w:t>
      </w:r>
    </w:p>
    <w:p w:rsidR="009C4B01" w:rsidRPr="00301FEE" w:rsidRDefault="009C4B01" w:rsidP="009C4B01">
      <w:pPr>
        <w:numPr>
          <w:ilvl w:val="0"/>
          <w:numId w:val="5"/>
        </w:numPr>
        <w:shd w:val="clear" w:color="auto" w:fill="FFFFFF"/>
        <w:tabs>
          <w:tab w:val="left" w:pos="1276"/>
        </w:tabs>
        <w:spacing w:after="0" w:line="240" w:lineRule="auto"/>
        <w:ind w:left="0" w:firstLine="709"/>
        <w:jc w:val="both"/>
        <w:textAlignment w:val="baseline"/>
        <w:rPr>
          <w:rFonts w:ascii="Times New Roman" w:eastAsia="Times New Roman" w:hAnsi="Times New Roman" w:cs="Times New Roman"/>
          <w:sz w:val="24"/>
          <w:szCs w:val="24"/>
        </w:rPr>
      </w:pPr>
      <w:r w:rsidRPr="00301FEE">
        <w:rPr>
          <w:rFonts w:ascii="Times New Roman" w:eastAsia="Times New Roman" w:hAnsi="Times New Roman" w:cs="Times New Roman"/>
          <w:b/>
          <w:sz w:val="24"/>
          <w:szCs w:val="24"/>
        </w:rPr>
        <w:t>В заключении указываются</w:t>
      </w:r>
      <w:r w:rsidRPr="00301FEE">
        <w:rPr>
          <w:rFonts w:ascii="Times New Roman" w:eastAsia="Times New Roman" w:hAnsi="Times New Roman" w:cs="Times New Roman"/>
          <w:sz w:val="24"/>
          <w:szCs w:val="24"/>
        </w:rPr>
        <w:t xml:space="preserve">: </w:t>
      </w:r>
    </w:p>
    <w:p w:rsidR="009C4B01" w:rsidRPr="00301FEE" w:rsidRDefault="009C4B01" w:rsidP="009C4B01">
      <w:pPr>
        <w:numPr>
          <w:ilvl w:val="0"/>
          <w:numId w:val="3"/>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sz w:val="24"/>
          <w:szCs w:val="24"/>
        </w:rPr>
      </w:pPr>
      <w:r w:rsidRPr="00301FEE">
        <w:rPr>
          <w:rFonts w:ascii="Times New Roman" w:eastAsia="Times New Roman" w:hAnsi="Times New Roman" w:cs="Times New Roman"/>
          <w:sz w:val="24"/>
          <w:szCs w:val="24"/>
        </w:rPr>
        <w:t>сведения, подтверждающие или опровергающие факт возникновения конфликта интересов или возможности его возникновения при исполнении трудовых обязанностей работником, представившим уведомление;</w:t>
      </w:r>
    </w:p>
    <w:p w:rsidR="009C4B01" w:rsidRPr="00301FEE" w:rsidRDefault="009C4B01" w:rsidP="009C4B01">
      <w:pPr>
        <w:numPr>
          <w:ilvl w:val="0"/>
          <w:numId w:val="3"/>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sz w:val="24"/>
          <w:szCs w:val="24"/>
        </w:rPr>
      </w:pPr>
      <w:r w:rsidRPr="00301FEE">
        <w:rPr>
          <w:rFonts w:ascii="Times New Roman" w:eastAsia="Times New Roman" w:hAnsi="Times New Roman" w:cs="Times New Roman"/>
          <w:sz w:val="24"/>
          <w:szCs w:val="24"/>
        </w:rPr>
        <w:t xml:space="preserve">анализ причин и условий, способствующих возникновению конфликта интересов или возможности его возникновения; </w:t>
      </w:r>
    </w:p>
    <w:p w:rsidR="009C4B01" w:rsidRPr="00301FEE" w:rsidRDefault="009C4B01" w:rsidP="009C4B01">
      <w:pPr>
        <w:numPr>
          <w:ilvl w:val="0"/>
          <w:numId w:val="3"/>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sz w:val="24"/>
          <w:szCs w:val="24"/>
        </w:rPr>
      </w:pPr>
      <w:r w:rsidRPr="00301FEE">
        <w:rPr>
          <w:rFonts w:ascii="Times New Roman" w:eastAsia="Times New Roman" w:hAnsi="Times New Roman" w:cs="Times New Roman"/>
          <w:sz w:val="24"/>
          <w:szCs w:val="24"/>
        </w:rPr>
        <w:t xml:space="preserve">перечень конкретных мероприятий, которые предлагается провести для устранения выявленных причин и условий, способствующих возникновению конфликта интересов или возможности его возникновения; </w:t>
      </w:r>
    </w:p>
    <w:p w:rsidR="009C4B01" w:rsidRPr="00301FEE" w:rsidRDefault="009C4B01" w:rsidP="009C4B01">
      <w:pPr>
        <w:numPr>
          <w:ilvl w:val="0"/>
          <w:numId w:val="3"/>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sz w:val="24"/>
          <w:szCs w:val="24"/>
        </w:rPr>
      </w:pPr>
      <w:r w:rsidRPr="00301FEE">
        <w:rPr>
          <w:rFonts w:ascii="Times New Roman" w:eastAsia="Times New Roman" w:hAnsi="Times New Roman" w:cs="Times New Roman"/>
          <w:sz w:val="24"/>
          <w:szCs w:val="24"/>
        </w:rPr>
        <w:t xml:space="preserve">выводы о наличии признаков коррупционного правонарушения и оснований для направления материалов                                  в правоохранительные органы, а также необходимости принятия иного решения с изложением мотивированных причин необходимости его принятия. </w:t>
      </w:r>
    </w:p>
    <w:p w:rsidR="009C4B01" w:rsidRPr="00301FEE" w:rsidRDefault="009C4B01" w:rsidP="009C4B01">
      <w:pPr>
        <w:numPr>
          <w:ilvl w:val="0"/>
          <w:numId w:val="5"/>
        </w:numPr>
        <w:shd w:val="clear" w:color="auto" w:fill="FFFFFF"/>
        <w:tabs>
          <w:tab w:val="left" w:pos="1276"/>
        </w:tabs>
        <w:spacing w:after="0" w:line="240" w:lineRule="auto"/>
        <w:ind w:left="0" w:firstLine="709"/>
        <w:jc w:val="both"/>
        <w:textAlignment w:val="baseline"/>
        <w:rPr>
          <w:rFonts w:ascii="Times New Roman" w:eastAsia="Times New Roman" w:hAnsi="Times New Roman" w:cs="Times New Roman"/>
          <w:sz w:val="24"/>
          <w:szCs w:val="24"/>
        </w:rPr>
      </w:pPr>
      <w:r w:rsidRPr="00301FEE">
        <w:rPr>
          <w:rFonts w:ascii="Times New Roman" w:eastAsia="Times New Roman" w:hAnsi="Times New Roman" w:cs="Times New Roman"/>
          <w:sz w:val="24"/>
          <w:szCs w:val="24"/>
        </w:rPr>
        <w:t xml:space="preserve">Лицо(а), осуществляющее(ие) предварительное рассмотрение уведомлений, не вправе разглашать сведения, ставшие ему(им) известными в ходе такого рассмотрения. Разглашение сведений, полученных в результате осуществления предварительного рассмотрения уведомлений, влечет за собой ответственность, предусмотренную законодательством Российской Федерации. </w:t>
      </w:r>
    </w:p>
    <w:p w:rsidR="009C4B01" w:rsidRPr="00301FEE" w:rsidRDefault="009C4B01" w:rsidP="009C4B01">
      <w:pPr>
        <w:numPr>
          <w:ilvl w:val="0"/>
          <w:numId w:val="5"/>
        </w:numPr>
        <w:shd w:val="clear" w:color="auto" w:fill="FFFFFF"/>
        <w:tabs>
          <w:tab w:val="left" w:pos="1276"/>
        </w:tabs>
        <w:spacing w:after="0" w:line="240" w:lineRule="auto"/>
        <w:ind w:left="0" w:firstLine="709"/>
        <w:jc w:val="both"/>
        <w:textAlignment w:val="baseline"/>
        <w:rPr>
          <w:rFonts w:ascii="Times New Roman" w:eastAsia="Times New Roman" w:hAnsi="Times New Roman" w:cs="Times New Roman"/>
          <w:sz w:val="24"/>
          <w:szCs w:val="24"/>
        </w:rPr>
      </w:pPr>
      <w:r w:rsidRPr="00301FEE">
        <w:rPr>
          <w:rFonts w:ascii="Times New Roman" w:eastAsia="Times New Roman" w:hAnsi="Times New Roman" w:cs="Times New Roman"/>
          <w:sz w:val="24"/>
          <w:szCs w:val="24"/>
        </w:rPr>
        <w:t xml:space="preserve">По итогам рассмотрения уведомления директор колледжа принимает одно из следующих решений: </w:t>
      </w:r>
    </w:p>
    <w:p w:rsidR="009C4B01" w:rsidRPr="00301FEE" w:rsidRDefault="009C4B01" w:rsidP="009C4B01">
      <w:pPr>
        <w:numPr>
          <w:ilvl w:val="0"/>
          <w:numId w:val="4"/>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sz w:val="24"/>
          <w:szCs w:val="24"/>
        </w:rPr>
      </w:pPr>
      <w:r w:rsidRPr="00301FEE">
        <w:rPr>
          <w:rFonts w:ascii="Times New Roman" w:eastAsia="Times New Roman" w:hAnsi="Times New Roman" w:cs="Times New Roman"/>
          <w:sz w:val="24"/>
          <w:szCs w:val="24"/>
        </w:rPr>
        <w:t xml:space="preserve">признать, что при исполнении трудовых обязанностей работником, представившим уведомление, конфликт интересов отсутствует; </w:t>
      </w:r>
    </w:p>
    <w:p w:rsidR="009C4B01" w:rsidRPr="00301FEE" w:rsidRDefault="009C4B01" w:rsidP="009C4B01">
      <w:pPr>
        <w:numPr>
          <w:ilvl w:val="0"/>
          <w:numId w:val="4"/>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sz w:val="24"/>
          <w:szCs w:val="24"/>
        </w:rPr>
      </w:pPr>
      <w:r w:rsidRPr="00301FEE">
        <w:rPr>
          <w:rFonts w:ascii="Times New Roman" w:eastAsia="Times New Roman" w:hAnsi="Times New Roman" w:cs="Times New Roman"/>
          <w:sz w:val="24"/>
          <w:szCs w:val="24"/>
        </w:rPr>
        <w:t>признать, что при исполнении трудовых обязанностей работником, представившим уведомление, личная заинтересованность приводит или может привести к конфликту интересов.</w:t>
      </w:r>
    </w:p>
    <w:p w:rsidR="009C4B01" w:rsidRPr="00301FEE" w:rsidRDefault="009C4B01" w:rsidP="009C4B01">
      <w:pPr>
        <w:numPr>
          <w:ilvl w:val="0"/>
          <w:numId w:val="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01FEE">
        <w:rPr>
          <w:rFonts w:ascii="Times New Roman" w:hAnsi="Times New Roman" w:cs="Times New Roman"/>
          <w:sz w:val="24"/>
          <w:szCs w:val="24"/>
        </w:rPr>
        <w:t>О принятом решении в течение 3 (трех) рабочих дней сообщается работнику, направившему уведомление.</w:t>
      </w:r>
    </w:p>
    <w:p w:rsidR="009C4B01" w:rsidRPr="00301FEE" w:rsidRDefault="009C4B01" w:rsidP="009C4B01">
      <w:pPr>
        <w:numPr>
          <w:ilvl w:val="0"/>
          <w:numId w:val="5"/>
        </w:numPr>
        <w:tabs>
          <w:tab w:val="left" w:pos="1276"/>
        </w:tabs>
        <w:autoSpaceDE w:val="0"/>
        <w:autoSpaceDN w:val="0"/>
        <w:adjustRightInd w:val="0"/>
        <w:spacing w:after="0" w:line="240" w:lineRule="auto"/>
        <w:ind w:left="0" w:firstLine="709"/>
        <w:jc w:val="both"/>
        <w:rPr>
          <w:rFonts w:ascii="Times New Roman" w:hAnsi="Times New Roman" w:cs="Times New Roman"/>
          <w:bCs/>
          <w:sz w:val="24"/>
          <w:szCs w:val="24"/>
        </w:rPr>
      </w:pPr>
      <w:r w:rsidRPr="00301FEE">
        <w:rPr>
          <w:rFonts w:ascii="Times New Roman" w:hAnsi="Times New Roman" w:cs="Times New Roman"/>
          <w:bCs/>
          <w:sz w:val="24"/>
          <w:szCs w:val="24"/>
        </w:rPr>
        <w:lastRenderedPageBreak/>
        <w:t xml:space="preserve">Работодатель, после того, как ему стало известно                             о возникновении у лица, предусмотренного в </w:t>
      </w:r>
      <w:hyperlink r:id="rId8" w:history="1">
        <w:r w:rsidRPr="00301FEE">
          <w:rPr>
            <w:rStyle w:val="a7"/>
            <w:rFonts w:ascii="Times New Roman" w:hAnsi="Times New Roman" w:cs="Times New Roman"/>
            <w:sz w:val="24"/>
            <w:szCs w:val="24"/>
          </w:rPr>
          <w:t>ч. 1 ст. 10</w:t>
        </w:r>
      </w:hyperlink>
      <w:r w:rsidRPr="00301FEE">
        <w:rPr>
          <w:rFonts w:ascii="Times New Roman" w:hAnsi="Times New Roman" w:cs="Times New Roman"/>
          <w:sz w:val="24"/>
          <w:szCs w:val="24"/>
        </w:rPr>
        <w:t xml:space="preserve"> Федерального закона </w:t>
      </w:r>
      <w:r w:rsidRPr="00301FEE">
        <w:rPr>
          <w:rFonts w:ascii="Times New Roman" w:hAnsi="Times New Roman" w:cs="Times New Roman"/>
          <w:bCs/>
          <w:sz w:val="24"/>
          <w:szCs w:val="24"/>
        </w:rPr>
        <w:t>от 25.12.2008 г. № 273-ФЗ «О противодействии коррупции»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9C4B01" w:rsidRPr="00301FEE" w:rsidRDefault="009C4B01" w:rsidP="009C4B01">
      <w:pPr>
        <w:numPr>
          <w:ilvl w:val="0"/>
          <w:numId w:val="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01FEE">
        <w:rPr>
          <w:rFonts w:ascii="Times New Roman" w:hAnsi="Times New Roman" w:cs="Times New Roman"/>
          <w:sz w:val="24"/>
          <w:szCs w:val="24"/>
        </w:rPr>
        <w:t>Предотвращение или урегулирование конфликта интересов может состоять в изменении должностного положения лица, являющегося стороной конфликта интересов, вплоть до его отстранения от исполнения должностных обязанностей                                         в установленном порядке и (или) в отказе его от выгоды, явившейся причиной возникновения конфликта интересов (ч. 4 ст. 10 Федерального закона</w:t>
      </w:r>
      <w:r w:rsidRPr="00301FEE">
        <w:rPr>
          <w:rFonts w:ascii="Times New Roman" w:hAnsi="Times New Roman" w:cs="Times New Roman"/>
          <w:bCs/>
          <w:sz w:val="24"/>
          <w:szCs w:val="24"/>
        </w:rPr>
        <w:t xml:space="preserve"> от 25.12.2008 г. № 273-ФЗ «О противодействии коррупции»)</w:t>
      </w:r>
      <w:r w:rsidRPr="00301FEE">
        <w:rPr>
          <w:rFonts w:ascii="Times New Roman" w:hAnsi="Times New Roman" w:cs="Times New Roman"/>
          <w:sz w:val="24"/>
          <w:szCs w:val="24"/>
        </w:rPr>
        <w:t>.</w:t>
      </w:r>
    </w:p>
    <w:p w:rsidR="009C4B01" w:rsidRPr="00301FEE" w:rsidRDefault="009C4B01" w:rsidP="009C4B01">
      <w:pPr>
        <w:numPr>
          <w:ilvl w:val="0"/>
          <w:numId w:val="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01FEE">
        <w:rPr>
          <w:rFonts w:ascii="Times New Roman" w:hAnsi="Times New Roman" w:cs="Times New Roman"/>
          <w:sz w:val="24"/>
          <w:szCs w:val="24"/>
        </w:rPr>
        <w:t xml:space="preserve">Предотвращение и урегулирование конфликта интересов, стороной которого является лицо, указанное в </w:t>
      </w:r>
      <w:hyperlink r:id="rId9" w:history="1">
        <w:r w:rsidRPr="00301FEE">
          <w:rPr>
            <w:rStyle w:val="a7"/>
            <w:rFonts w:ascii="Times New Roman" w:hAnsi="Times New Roman" w:cs="Times New Roman"/>
            <w:sz w:val="24"/>
            <w:szCs w:val="24"/>
          </w:rPr>
          <w:t>части 1 статьи 10</w:t>
        </w:r>
      </w:hyperlink>
      <w:r w:rsidRPr="00301FEE">
        <w:rPr>
          <w:rFonts w:ascii="Times New Roman" w:hAnsi="Times New Roman" w:cs="Times New Roman"/>
          <w:sz w:val="24"/>
          <w:szCs w:val="24"/>
        </w:rPr>
        <w:t xml:space="preserve"> Федерального закона</w:t>
      </w:r>
      <w:r w:rsidRPr="00301FEE">
        <w:rPr>
          <w:rFonts w:ascii="Times New Roman" w:hAnsi="Times New Roman" w:cs="Times New Roman"/>
          <w:bCs/>
          <w:sz w:val="24"/>
          <w:szCs w:val="24"/>
        </w:rPr>
        <w:t xml:space="preserve"> от 25.12.2008 г. № 273-ФЗ «О противодействии коррупции»</w:t>
      </w:r>
      <w:r w:rsidRPr="00301FEE">
        <w:rPr>
          <w:rFonts w:ascii="Times New Roman" w:hAnsi="Times New Roman" w:cs="Times New Roman"/>
          <w:sz w:val="24"/>
          <w:szCs w:val="24"/>
        </w:rPr>
        <w:t>, осуществляются путем отвода или самоотвода указанного лица в случаях и порядке, предусмотренных законодательством Российской Федерации (ч. 5 ст. 10 Федерального закона</w:t>
      </w:r>
      <w:r w:rsidRPr="00301FEE">
        <w:rPr>
          <w:rFonts w:ascii="Times New Roman" w:hAnsi="Times New Roman" w:cs="Times New Roman"/>
          <w:bCs/>
          <w:sz w:val="24"/>
          <w:szCs w:val="24"/>
        </w:rPr>
        <w:t xml:space="preserve"> от 25.12.2008 г. № 273-ФЗ «О противодействии коррупции»)</w:t>
      </w:r>
      <w:r w:rsidRPr="00301FEE">
        <w:rPr>
          <w:rFonts w:ascii="Times New Roman" w:hAnsi="Times New Roman" w:cs="Times New Roman"/>
          <w:sz w:val="24"/>
          <w:szCs w:val="24"/>
        </w:rPr>
        <w:t>.</w:t>
      </w:r>
    </w:p>
    <w:p w:rsidR="009C4B01" w:rsidRPr="00301FEE" w:rsidRDefault="009C4B01" w:rsidP="009C4B01">
      <w:pPr>
        <w:numPr>
          <w:ilvl w:val="0"/>
          <w:numId w:val="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01FEE">
        <w:rPr>
          <w:rFonts w:ascii="Times New Roman" w:hAnsi="Times New Roman" w:cs="Times New Roman"/>
          <w:sz w:val="24"/>
          <w:szCs w:val="24"/>
        </w:rPr>
        <w:t xml:space="preserve">Непринятие лицом, являющимся стороной конфликта интересов, мер по предотвращению или урегулированию конфликта интересов является правонарушением, влекущим </w:t>
      </w:r>
      <w:r w:rsidRPr="00301FEE">
        <w:rPr>
          <w:rFonts w:ascii="Times New Roman" w:hAnsi="Times New Roman" w:cs="Times New Roman"/>
          <w:b/>
          <w:sz w:val="24"/>
          <w:szCs w:val="24"/>
        </w:rPr>
        <w:t>увольнение</w:t>
      </w:r>
      <w:r w:rsidRPr="00301FEE">
        <w:rPr>
          <w:rFonts w:ascii="Times New Roman" w:hAnsi="Times New Roman" w:cs="Times New Roman"/>
          <w:sz w:val="24"/>
          <w:szCs w:val="24"/>
        </w:rPr>
        <w:t xml:space="preserve"> указанного лица в соответствии с законодательством Российской Федерации (ч. 6 ст. 10 Федерального закона</w:t>
      </w:r>
      <w:r w:rsidRPr="00301FEE">
        <w:rPr>
          <w:rFonts w:ascii="Times New Roman" w:hAnsi="Times New Roman" w:cs="Times New Roman"/>
          <w:bCs/>
          <w:sz w:val="24"/>
          <w:szCs w:val="24"/>
        </w:rPr>
        <w:t xml:space="preserve"> от 25.12.2008 г. № 273-ФЗ «О противодействии коррупции») </w:t>
      </w:r>
      <w:r w:rsidRPr="00301FEE">
        <w:rPr>
          <w:rFonts w:ascii="Times New Roman" w:hAnsi="Times New Roman" w:cs="Times New Roman"/>
          <w:b/>
          <w:bCs/>
          <w:sz w:val="24"/>
          <w:szCs w:val="24"/>
        </w:rPr>
        <w:t>на основании</w:t>
      </w:r>
      <w:r w:rsidRPr="00301FEE">
        <w:rPr>
          <w:rFonts w:ascii="Times New Roman" w:hAnsi="Times New Roman" w:cs="Times New Roman"/>
          <w:bCs/>
          <w:sz w:val="24"/>
          <w:szCs w:val="24"/>
        </w:rPr>
        <w:t xml:space="preserve"> </w:t>
      </w:r>
      <w:r w:rsidRPr="00301FEE">
        <w:rPr>
          <w:rFonts w:ascii="Times New Roman" w:hAnsi="Times New Roman" w:cs="Times New Roman"/>
          <w:b/>
          <w:bCs/>
          <w:sz w:val="24"/>
          <w:szCs w:val="24"/>
        </w:rPr>
        <w:t>пункта</w:t>
      </w:r>
      <w:r w:rsidRPr="00301FEE">
        <w:rPr>
          <w:rFonts w:ascii="Times New Roman" w:hAnsi="Times New Roman" w:cs="Times New Roman"/>
          <w:sz w:val="24"/>
          <w:szCs w:val="24"/>
        </w:rPr>
        <w:t xml:space="preserve"> </w:t>
      </w:r>
      <w:r w:rsidRPr="00301FEE">
        <w:rPr>
          <w:rFonts w:ascii="Times New Roman" w:hAnsi="Times New Roman" w:cs="Times New Roman"/>
          <w:b/>
          <w:bCs/>
          <w:sz w:val="24"/>
          <w:szCs w:val="24"/>
        </w:rPr>
        <w:t>7</w:t>
      </w:r>
      <w:r w:rsidRPr="00301FEE">
        <w:rPr>
          <w:rFonts w:ascii="Times New Roman" w:hAnsi="Times New Roman" w:cs="Times New Roman"/>
          <w:sz w:val="24"/>
          <w:szCs w:val="24"/>
        </w:rPr>
        <w:t>.</w:t>
      </w:r>
      <w:r w:rsidRPr="00301FEE">
        <w:rPr>
          <w:rFonts w:ascii="Times New Roman" w:hAnsi="Times New Roman" w:cs="Times New Roman"/>
          <w:b/>
          <w:bCs/>
          <w:sz w:val="24"/>
          <w:szCs w:val="24"/>
        </w:rPr>
        <w:t>1</w:t>
      </w:r>
      <w:r w:rsidRPr="00301FEE">
        <w:rPr>
          <w:rFonts w:ascii="Times New Roman" w:hAnsi="Times New Roman" w:cs="Times New Roman"/>
          <w:sz w:val="24"/>
          <w:szCs w:val="24"/>
        </w:rPr>
        <w:t xml:space="preserve"> </w:t>
      </w:r>
      <w:r w:rsidRPr="00301FEE">
        <w:rPr>
          <w:rFonts w:ascii="Times New Roman" w:hAnsi="Times New Roman" w:cs="Times New Roman"/>
          <w:b/>
          <w:bCs/>
          <w:sz w:val="24"/>
          <w:szCs w:val="24"/>
        </w:rPr>
        <w:t>части</w:t>
      </w:r>
      <w:r w:rsidRPr="00301FEE">
        <w:rPr>
          <w:rFonts w:ascii="Times New Roman" w:hAnsi="Times New Roman" w:cs="Times New Roman"/>
          <w:sz w:val="24"/>
          <w:szCs w:val="24"/>
        </w:rPr>
        <w:t xml:space="preserve"> </w:t>
      </w:r>
      <w:r w:rsidRPr="00301FEE">
        <w:rPr>
          <w:rFonts w:ascii="Times New Roman" w:hAnsi="Times New Roman" w:cs="Times New Roman"/>
          <w:b/>
          <w:bCs/>
          <w:sz w:val="24"/>
          <w:szCs w:val="24"/>
        </w:rPr>
        <w:t>первой</w:t>
      </w:r>
      <w:r w:rsidRPr="00301FEE">
        <w:rPr>
          <w:rFonts w:ascii="Times New Roman" w:hAnsi="Times New Roman" w:cs="Times New Roman"/>
          <w:sz w:val="24"/>
          <w:szCs w:val="24"/>
        </w:rPr>
        <w:t xml:space="preserve"> </w:t>
      </w:r>
      <w:r w:rsidRPr="00301FEE">
        <w:rPr>
          <w:rFonts w:ascii="Times New Roman" w:hAnsi="Times New Roman" w:cs="Times New Roman"/>
          <w:b/>
          <w:bCs/>
          <w:sz w:val="24"/>
          <w:szCs w:val="24"/>
        </w:rPr>
        <w:t>статьи</w:t>
      </w:r>
      <w:r w:rsidRPr="00301FEE">
        <w:rPr>
          <w:rFonts w:ascii="Times New Roman" w:hAnsi="Times New Roman" w:cs="Times New Roman"/>
          <w:sz w:val="24"/>
          <w:szCs w:val="24"/>
        </w:rPr>
        <w:t xml:space="preserve"> </w:t>
      </w:r>
      <w:r w:rsidRPr="00301FEE">
        <w:rPr>
          <w:rFonts w:ascii="Times New Roman" w:hAnsi="Times New Roman" w:cs="Times New Roman"/>
          <w:b/>
          <w:bCs/>
          <w:sz w:val="24"/>
          <w:szCs w:val="24"/>
        </w:rPr>
        <w:t>81</w:t>
      </w:r>
      <w:r w:rsidRPr="00301FEE">
        <w:rPr>
          <w:rFonts w:ascii="Times New Roman" w:hAnsi="Times New Roman" w:cs="Times New Roman"/>
          <w:sz w:val="24"/>
          <w:szCs w:val="24"/>
        </w:rPr>
        <w:t xml:space="preserve"> Трудового кодекса РФ (в связи с непринятием работником мер по предотвращению или урегулированию конфликта интересов, стороной которого он является).</w:t>
      </w:r>
    </w:p>
    <w:p w:rsidR="009C4B01" w:rsidRPr="00301FEE" w:rsidRDefault="009C4B01" w:rsidP="009C4B01">
      <w:pPr>
        <w:rPr>
          <w:rFonts w:ascii="Times New Roman" w:hAnsi="Times New Roman" w:cs="Times New Roman"/>
          <w:sz w:val="24"/>
          <w:szCs w:val="24"/>
        </w:rPr>
      </w:pPr>
    </w:p>
    <w:p w:rsidR="009C4B01" w:rsidRPr="00301FEE" w:rsidRDefault="009C4B01" w:rsidP="009C4B01">
      <w:pPr>
        <w:rPr>
          <w:rFonts w:ascii="Times New Roman" w:hAnsi="Times New Roman" w:cs="Times New Roman"/>
          <w:sz w:val="24"/>
          <w:szCs w:val="24"/>
        </w:rPr>
      </w:pPr>
    </w:p>
    <w:p w:rsidR="009C4B01" w:rsidRPr="00301FEE" w:rsidRDefault="009C4B01" w:rsidP="009C4B01">
      <w:pPr>
        <w:rPr>
          <w:rFonts w:ascii="Times New Roman" w:hAnsi="Times New Roman" w:cs="Times New Roman"/>
          <w:sz w:val="24"/>
          <w:szCs w:val="24"/>
        </w:rPr>
      </w:pPr>
    </w:p>
    <w:p w:rsidR="00023CE9" w:rsidRPr="00301FEE" w:rsidRDefault="00023CE9">
      <w:pPr>
        <w:rPr>
          <w:rFonts w:ascii="Times New Roman" w:hAnsi="Times New Roman" w:cs="Times New Roman"/>
          <w:sz w:val="24"/>
          <w:szCs w:val="24"/>
        </w:rPr>
      </w:pPr>
    </w:p>
    <w:sectPr w:rsidR="00023CE9" w:rsidRPr="00301FEE" w:rsidSect="009C4B01">
      <w:headerReference w:type="even" r:id="rId10"/>
      <w:headerReference w:type="first" r:id="rId11"/>
      <w:pgSz w:w="11906" w:h="16838"/>
      <w:pgMar w:top="156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712" w:rsidRDefault="000A3712" w:rsidP="00801130">
      <w:pPr>
        <w:spacing w:after="0" w:line="240" w:lineRule="auto"/>
      </w:pPr>
      <w:r>
        <w:separator/>
      </w:r>
    </w:p>
  </w:endnote>
  <w:endnote w:type="continuationSeparator" w:id="1">
    <w:p w:rsidR="000A3712" w:rsidRDefault="000A3712" w:rsidP="008011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712" w:rsidRDefault="000A3712" w:rsidP="00801130">
      <w:pPr>
        <w:spacing w:after="0" w:line="240" w:lineRule="auto"/>
      </w:pPr>
      <w:r>
        <w:separator/>
      </w:r>
    </w:p>
  </w:footnote>
  <w:footnote w:type="continuationSeparator" w:id="1">
    <w:p w:rsidR="000A3712" w:rsidRDefault="000A3712" w:rsidP="008011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5E" w:rsidRDefault="004B7146">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523563" o:spid="_x0000_s1026" type="#_x0000_t75" style="position:absolute;margin-left:0;margin-top:0;width:595.7pt;height:841.9pt;z-index:-251655168;mso-position-horizontal:center;mso-position-horizontal-relative:margin;mso-position-vertical:center;mso-position-vertical-relative:margin" o:allowincell="f">
          <v:imagedata r:id="rId1" o:title="рктм бланк пустой для вставки копия"/>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5E" w:rsidRDefault="004B7146">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523562" o:spid="_x0000_s1025" type="#_x0000_t75" style="position:absolute;margin-left:0;margin-top:0;width:595.7pt;height:841.9pt;z-index:-251656192;mso-position-horizontal:center;mso-position-horizontal-relative:margin;mso-position-vertical:center;mso-position-vertical-relative:margin" o:allowincell="f">
          <v:imagedata r:id="rId1" o:title="рктм бланк пустой для вставки копия"/>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058AE"/>
    <w:multiLevelType w:val="hybridMultilevel"/>
    <w:tmpl w:val="8E6433B4"/>
    <w:lvl w:ilvl="0" w:tplc="D86AD6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7AF6382"/>
    <w:multiLevelType w:val="hybridMultilevel"/>
    <w:tmpl w:val="5D10ABEA"/>
    <w:lvl w:ilvl="0" w:tplc="D86AD6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47435AE"/>
    <w:multiLevelType w:val="hybridMultilevel"/>
    <w:tmpl w:val="080AB8F4"/>
    <w:lvl w:ilvl="0" w:tplc="D86AD6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CFB566F"/>
    <w:multiLevelType w:val="hybridMultilevel"/>
    <w:tmpl w:val="3F620900"/>
    <w:lvl w:ilvl="0" w:tplc="D86AD6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3231057"/>
    <w:multiLevelType w:val="hybridMultilevel"/>
    <w:tmpl w:val="D47C4AE2"/>
    <w:lvl w:ilvl="0" w:tplc="49301C4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seFELayout/>
  </w:compat>
  <w:rsids>
    <w:rsidRoot w:val="009C4B01"/>
    <w:rsid w:val="00023CE9"/>
    <w:rsid w:val="00077D7F"/>
    <w:rsid w:val="000A3712"/>
    <w:rsid w:val="000A5AC7"/>
    <w:rsid w:val="00301FEE"/>
    <w:rsid w:val="00456312"/>
    <w:rsid w:val="004B7146"/>
    <w:rsid w:val="006F41CE"/>
    <w:rsid w:val="00801130"/>
    <w:rsid w:val="009C4B01"/>
    <w:rsid w:val="009D7F42"/>
    <w:rsid w:val="00B63C78"/>
    <w:rsid w:val="00BD21DA"/>
    <w:rsid w:val="00EB50FA"/>
    <w:rsid w:val="00FF6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1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4B01"/>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9C4B01"/>
    <w:rPr>
      <w:rFonts w:eastAsiaTheme="minorHAnsi"/>
      <w:lang w:eastAsia="en-US"/>
    </w:rPr>
  </w:style>
  <w:style w:type="paragraph" w:styleId="a5">
    <w:name w:val="footer"/>
    <w:basedOn w:val="a"/>
    <w:link w:val="a6"/>
    <w:uiPriority w:val="99"/>
    <w:unhideWhenUsed/>
    <w:rsid w:val="009C4B01"/>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9C4B01"/>
    <w:rPr>
      <w:rFonts w:eastAsiaTheme="minorHAnsi"/>
      <w:lang w:eastAsia="en-US"/>
    </w:rPr>
  </w:style>
  <w:style w:type="character" w:styleId="a7">
    <w:name w:val="Hyperlink"/>
    <w:uiPriority w:val="99"/>
    <w:semiHidden/>
    <w:unhideWhenUsed/>
    <w:rsid w:val="009C4B01"/>
    <w:rPr>
      <w:color w:val="0000FF"/>
      <w:u w:val="single"/>
    </w:rPr>
  </w:style>
  <w:style w:type="paragraph" w:styleId="a8">
    <w:name w:val="annotation text"/>
    <w:basedOn w:val="a"/>
    <w:link w:val="a9"/>
    <w:uiPriority w:val="99"/>
    <w:semiHidden/>
    <w:unhideWhenUsed/>
    <w:rsid w:val="009C4B01"/>
    <w:rPr>
      <w:rFonts w:ascii="Calibri" w:eastAsia="Calibri" w:hAnsi="Calibri" w:cs="Times New Roman"/>
      <w:sz w:val="20"/>
      <w:szCs w:val="20"/>
      <w:lang w:eastAsia="en-US"/>
    </w:rPr>
  </w:style>
  <w:style w:type="character" w:customStyle="1" w:styleId="a9">
    <w:name w:val="Текст примечания Знак"/>
    <w:basedOn w:val="a0"/>
    <w:link w:val="a8"/>
    <w:uiPriority w:val="99"/>
    <w:semiHidden/>
    <w:rsid w:val="009C4B01"/>
    <w:rPr>
      <w:rFonts w:ascii="Calibri" w:eastAsia="Calibri" w:hAnsi="Calibri" w:cs="Times New Roman"/>
      <w:sz w:val="20"/>
      <w:szCs w:val="20"/>
      <w:lang w:eastAsia="en-US"/>
    </w:rPr>
  </w:style>
  <w:style w:type="character" w:styleId="aa">
    <w:name w:val="annotation reference"/>
    <w:basedOn w:val="a0"/>
    <w:uiPriority w:val="99"/>
    <w:semiHidden/>
    <w:unhideWhenUsed/>
    <w:rsid w:val="009C4B01"/>
    <w:rPr>
      <w:sz w:val="16"/>
      <w:szCs w:val="16"/>
    </w:rPr>
  </w:style>
  <w:style w:type="paragraph" w:styleId="ab">
    <w:name w:val="Balloon Text"/>
    <w:basedOn w:val="a"/>
    <w:link w:val="ac"/>
    <w:uiPriority w:val="99"/>
    <w:semiHidden/>
    <w:unhideWhenUsed/>
    <w:rsid w:val="009C4B0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C4B01"/>
    <w:rPr>
      <w:rFonts w:ascii="Tahoma" w:hAnsi="Tahoma" w:cs="Tahoma"/>
      <w:sz w:val="16"/>
      <w:szCs w:val="16"/>
    </w:rPr>
  </w:style>
  <w:style w:type="paragraph" w:styleId="ad">
    <w:name w:val="Body Text"/>
    <w:basedOn w:val="a"/>
    <w:link w:val="ae"/>
    <w:uiPriority w:val="1"/>
    <w:qFormat/>
    <w:rsid w:val="009C4B01"/>
    <w:pPr>
      <w:widowControl w:val="0"/>
      <w:autoSpaceDE w:val="0"/>
      <w:autoSpaceDN w:val="0"/>
      <w:spacing w:after="0" w:line="240" w:lineRule="auto"/>
      <w:ind w:left="140"/>
    </w:pPr>
    <w:rPr>
      <w:rFonts w:ascii="Times New Roman" w:eastAsia="Times New Roman" w:hAnsi="Times New Roman" w:cs="Times New Roman"/>
      <w:sz w:val="28"/>
      <w:szCs w:val="28"/>
      <w:lang w:eastAsia="en-US"/>
    </w:rPr>
  </w:style>
  <w:style w:type="character" w:customStyle="1" w:styleId="ae">
    <w:name w:val="Основной текст Знак"/>
    <w:basedOn w:val="a0"/>
    <w:link w:val="ad"/>
    <w:uiPriority w:val="1"/>
    <w:rsid w:val="009C4B01"/>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65B854B48AF489126B70575C6841E3CFD0B388157BD6F2A7C36EFE9B953BD046CE369D0E0Cr4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9E4F8FAE232363645F01DB0B3EE0FD95AFEC972E3E47406A00B60E479318C98A8E7F606FD19AFC6D5K7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B648AAC5A296C06C3801C5892A5A38B4578DD289513B77851ADE97424679D47A519BB79C82W6v4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1843</Words>
  <Characters>10511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ГАПОУ РО "РКТМ"</Company>
  <LinksUpToDate>false</LinksUpToDate>
  <CharactersWithSpaces>12330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ЗамБез РКТМ</dc:creator>
  <cp:keywords/>
  <dc:description/>
  <cp:lastModifiedBy>Alevtina</cp:lastModifiedBy>
  <cp:revision>9</cp:revision>
  <cp:lastPrinted>2025-04-04T07:19:00Z</cp:lastPrinted>
  <dcterms:created xsi:type="dcterms:W3CDTF">2025-02-13T13:23:00Z</dcterms:created>
  <dcterms:modified xsi:type="dcterms:W3CDTF">2025-04-04T10:05:00Z</dcterms:modified>
</cp:coreProperties>
</file>